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F5" w:rsidRPr="003C1A8D" w:rsidRDefault="00693997" w:rsidP="001202B1">
      <w:pPr>
        <w:pStyle w:val="Heading2"/>
        <w:spacing w:before="85"/>
        <w:ind w:left="5040" w:firstLine="720"/>
        <w:jc w:val="center"/>
      </w:pPr>
      <w:r>
        <w:rPr>
          <w:noProof/>
          <w:lang w:val="en-US"/>
        </w:rPr>
        <w:drawing>
          <wp:anchor distT="0" distB="0" distL="114300" distR="114300" simplePos="0" relativeHeight="251658240" behindDoc="0" locked="0" layoutInCell="1" allowOverlap="1" wp14:anchorId="0CC34004" wp14:editId="397B9D90">
            <wp:simplePos x="0" y="0"/>
            <wp:positionH relativeFrom="page">
              <wp:posOffset>5934075</wp:posOffset>
            </wp:positionH>
            <wp:positionV relativeFrom="page">
              <wp:posOffset>66675</wp:posOffset>
            </wp:positionV>
            <wp:extent cx="1618615" cy="2819400"/>
            <wp:effectExtent l="0" t="0" r="0" b="0"/>
            <wp:wrapNone/>
            <wp:docPr id="18" name="Afbeelding 18"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logo_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8615"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7F5" w:rsidRPr="003C1A8D" w:rsidRDefault="009D47F5">
      <w:pPr>
        <w:pStyle w:val="BodyText"/>
        <w:rPr>
          <w:sz w:val="28"/>
        </w:rPr>
      </w:pPr>
    </w:p>
    <w:p w:rsidR="009D47F5" w:rsidRPr="003C1A8D" w:rsidRDefault="009D47F5">
      <w:pPr>
        <w:pStyle w:val="BodyText"/>
        <w:rPr>
          <w:sz w:val="28"/>
        </w:rPr>
      </w:pPr>
    </w:p>
    <w:p w:rsidR="009D47F5" w:rsidRPr="003C1A8D" w:rsidRDefault="009D47F5">
      <w:pPr>
        <w:pStyle w:val="BodyText"/>
        <w:spacing w:before="6"/>
        <w:rPr>
          <w:sz w:val="40"/>
        </w:rPr>
      </w:pPr>
    </w:p>
    <w:p w:rsidR="009D47F5" w:rsidRPr="003C1A8D" w:rsidRDefault="00B7287A" w:rsidP="00B7287A">
      <w:pPr>
        <w:ind w:right="104"/>
        <w:jc w:val="center"/>
      </w:pPr>
      <w:r>
        <w:t xml:space="preserve">                                                             </w:t>
      </w:r>
    </w:p>
    <w:p w:rsidR="009D47F5" w:rsidRPr="003C1A8D" w:rsidRDefault="009D47F5">
      <w:pPr>
        <w:pStyle w:val="BodyText"/>
        <w:spacing w:before="6"/>
        <w:rPr>
          <w:sz w:val="24"/>
        </w:rPr>
      </w:pPr>
    </w:p>
    <w:p w:rsidR="009D47F5" w:rsidRPr="003C1A8D" w:rsidRDefault="00693997" w:rsidP="00693997">
      <w:pPr>
        <w:rPr>
          <w:rFonts w:ascii="Trebuchet MS"/>
          <w:b/>
          <w:sz w:val="40"/>
        </w:rPr>
      </w:pPr>
      <w:r>
        <w:rPr>
          <w:rFonts w:ascii="Trebuchet MS"/>
          <w:b/>
          <w:sz w:val="40"/>
        </w:rPr>
        <w:t xml:space="preserve">                 </w:t>
      </w:r>
      <w:r w:rsidR="00D306EA" w:rsidRPr="003C1A8D">
        <w:rPr>
          <w:rFonts w:ascii="Trebuchet MS"/>
          <w:b/>
          <w:sz w:val="40"/>
        </w:rPr>
        <w:t xml:space="preserve">Toyota op </w:t>
      </w:r>
      <w:proofErr w:type="gramStart"/>
      <w:r w:rsidR="00D306EA" w:rsidRPr="003C1A8D">
        <w:rPr>
          <w:rFonts w:ascii="Trebuchet MS"/>
          <w:b/>
          <w:sz w:val="40"/>
        </w:rPr>
        <w:t>het</w:t>
      </w:r>
      <w:proofErr w:type="gramEnd"/>
      <w:r w:rsidR="00D306EA" w:rsidRPr="003C1A8D">
        <w:rPr>
          <w:rFonts w:ascii="Trebuchet MS"/>
          <w:b/>
          <w:sz w:val="40"/>
        </w:rPr>
        <w:t xml:space="preserve"> salon van Tokio 2017</w:t>
      </w:r>
    </w:p>
    <w:p w:rsidR="009D47F5" w:rsidRPr="003C1A8D" w:rsidRDefault="009D47F5">
      <w:pPr>
        <w:pStyle w:val="BodyText"/>
        <w:spacing w:before="3"/>
        <w:rPr>
          <w:rFonts w:ascii="Trebuchet MS"/>
          <w:b/>
          <w:sz w:val="47"/>
        </w:rPr>
      </w:pPr>
    </w:p>
    <w:p w:rsidR="009D47F5" w:rsidRPr="003C1A8D" w:rsidRDefault="00D306EA">
      <w:pPr>
        <w:pStyle w:val="Heading3"/>
        <w:numPr>
          <w:ilvl w:val="0"/>
          <w:numId w:val="2"/>
        </w:numPr>
        <w:tabs>
          <w:tab w:val="left" w:pos="659"/>
          <w:tab w:val="left" w:pos="660"/>
        </w:tabs>
        <w:spacing w:line="266" w:lineRule="auto"/>
        <w:ind w:right="108" w:hanging="427"/>
      </w:pPr>
      <w:r w:rsidRPr="003C1A8D">
        <w:t>Met een rijbereik van ongeveer 1.000 kilometer toont de concept-</w:t>
      </w:r>
      <w:proofErr w:type="spellStart"/>
      <w:r w:rsidRPr="003C1A8D">
        <w:t>car</w:t>
      </w:r>
      <w:proofErr w:type="spellEnd"/>
      <w:r w:rsidRPr="003C1A8D">
        <w:t xml:space="preserve"> Fine-Comfort </w:t>
      </w:r>
      <w:proofErr w:type="spellStart"/>
      <w:r w:rsidRPr="003C1A8D">
        <w:t>Ride</w:t>
      </w:r>
      <w:proofErr w:type="spellEnd"/>
      <w:r w:rsidRPr="003C1A8D">
        <w:t xml:space="preserve"> het potentieel van de brandstofcel op waterstof aan.</w:t>
      </w:r>
    </w:p>
    <w:p w:rsidR="009D47F5" w:rsidRPr="003C1A8D" w:rsidRDefault="00D306EA">
      <w:pPr>
        <w:pStyle w:val="ListParagraph"/>
        <w:numPr>
          <w:ilvl w:val="0"/>
          <w:numId w:val="2"/>
        </w:numPr>
        <w:tabs>
          <w:tab w:val="left" w:pos="659"/>
          <w:tab w:val="left" w:pos="660"/>
        </w:tabs>
        <w:spacing w:line="247" w:lineRule="exact"/>
        <w:ind w:hanging="427"/>
        <w:rPr>
          <w:rFonts w:ascii="Trebuchet MS" w:hAnsi="Trebuchet MS"/>
          <w:b/>
          <w:sz w:val="21"/>
        </w:rPr>
      </w:pPr>
      <w:r w:rsidRPr="003C1A8D">
        <w:rPr>
          <w:rFonts w:ascii="Trebuchet MS" w:hAnsi="Trebuchet MS"/>
          <w:b/>
          <w:sz w:val="21"/>
        </w:rPr>
        <w:t>De drie Toyota Concept-i-modellen blikken vooruit op de toekomst van de mobiliteit dankzij kunstmatige intelligentie.</w:t>
      </w:r>
    </w:p>
    <w:p w:rsidR="009D47F5" w:rsidRPr="003C1A8D" w:rsidRDefault="00D306EA">
      <w:pPr>
        <w:pStyle w:val="ListParagraph"/>
        <w:numPr>
          <w:ilvl w:val="0"/>
          <w:numId w:val="2"/>
        </w:numPr>
        <w:tabs>
          <w:tab w:val="left" w:pos="659"/>
          <w:tab w:val="left" w:pos="660"/>
        </w:tabs>
        <w:spacing w:before="16" w:line="268" w:lineRule="auto"/>
        <w:ind w:right="110" w:hanging="427"/>
        <w:rPr>
          <w:rFonts w:ascii="Trebuchet MS" w:hAnsi="Trebuchet MS"/>
          <w:b/>
          <w:sz w:val="21"/>
        </w:rPr>
      </w:pPr>
      <w:proofErr w:type="gramStart"/>
      <w:r w:rsidRPr="003C1A8D">
        <w:rPr>
          <w:rFonts w:ascii="Trebuchet MS" w:hAnsi="Trebuchet MS"/>
          <w:b/>
          <w:sz w:val="21"/>
        </w:rPr>
        <w:t>De</w:t>
      </w:r>
      <w:proofErr w:type="gramEnd"/>
      <w:r w:rsidRPr="003C1A8D">
        <w:rPr>
          <w:rFonts w:ascii="Trebuchet MS" w:hAnsi="Trebuchet MS"/>
          <w:b/>
          <w:sz w:val="21"/>
        </w:rPr>
        <w:t xml:space="preserve"> concept GR HV SPORTS verenigt de sensaties van een sportieve auto met respect voor het milieu en een hybridemotor.</w:t>
      </w:r>
    </w:p>
    <w:p w:rsidR="009D47F5" w:rsidRPr="003C1A8D" w:rsidRDefault="00D306EA">
      <w:pPr>
        <w:pStyle w:val="ListParagraph"/>
        <w:numPr>
          <w:ilvl w:val="0"/>
          <w:numId w:val="2"/>
        </w:numPr>
        <w:tabs>
          <w:tab w:val="left" w:pos="659"/>
          <w:tab w:val="left" w:pos="660"/>
        </w:tabs>
        <w:spacing w:line="242" w:lineRule="exact"/>
        <w:ind w:hanging="427"/>
        <w:rPr>
          <w:rFonts w:ascii="Trebuchet MS" w:hAnsi="Trebuchet MS"/>
          <w:b/>
          <w:sz w:val="21"/>
        </w:rPr>
      </w:pPr>
      <w:proofErr w:type="gramStart"/>
      <w:r w:rsidRPr="003C1A8D">
        <w:rPr>
          <w:rFonts w:ascii="Trebuchet MS" w:hAnsi="Trebuchet MS"/>
          <w:b/>
          <w:sz w:val="21"/>
        </w:rPr>
        <w:t>De</w:t>
      </w:r>
      <w:proofErr w:type="gramEnd"/>
      <w:r w:rsidRPr="003C1A8D">
        <w:rPr>
          <w:rFonts w:ascii="Trebuchet MS" w:hAnsi="Trebuchet MS"/>
          <w:b/>
          <w:sz w:val="21"/>
        </w:rPr>
        <w:t xml:space="preserve"> concept </w:t>
      </w:r>
      <w:proofErr w:type="spellStart"/>
      <w:r w:rsidRPr="003C1A8D">
        <w:rPr>
          <w:rFonts w:ascii="Trebuchet MS" w:hAnsi="Trebuchet MS"/>
          <w:b/>
          <w:sz w:val="21"/>
        </w:rPr>
        <w:t>Tj</w:t>
      </w:r>
      <w:proofErr w:type="spellEnd"/>
      <w:r w:rsidRPr="003C1A8D">
        <w:rPr>
          <w:rFonts w:ascii="Trebuchet MS" w:hAnsi="Trebuchet MS"/>
          <w:b/>
          <w:sz w:val="21"/>
        </w:rPr>
        <w:t xml:space="preserve"> Cruiser verenigt de kenmerken van een bedrijfsbestelwagen en een SUV in de</w:t>
      </w:r>
    </w:p>
    <w:p w:rsidR="009D47F5" w:rsidRPr="003C1A8D" w:rsidRDefault="00D306EA">
      <w:pPr>
        <w:spacing w:before="30"/>
        <w:ind w:left="659"/>
        <w:rPr>
          <w:rFonts w:ascii="Trebuchet MS" w:hAnsi="Trebuchet MS"/>
          <w:b/>
          <w:sz w:val="21"/>
        </w:rPr>
      </w:pPr>
      <w:proofErr w:type="gramStart"/>
      <w:r w:rsidRPr="003C1A8D">
        <w:rPr>
          <w:rFonts w:ascii="Trebuchet MS" w:hAnsi="Trebuchet MS"/>
          <w:b/>
          <w:sz w:val="21"/>
        </w:rPr>
        <w:t>vorm</w:t>
      </w:r>
      <w:proofErr w:type="gramEnd"/>
      <w:r w:rsidRPr="003C1A8D">
        <w:rPr>
          <w:rFonts w:ascii="Trebuchet MS" w:hAnsi="Trebuchet MS"/>
          <w:b/>
          <w:sz w:val="21"/>
        </w:rPr>
        <w:t xml:space="preserve"> van een nieuw type cross-over.</w:t>
      </w:r>
    </w:p>
    <w:p w:rsidR="009D47F5" w:rsidRPr="003C1A8D" w:rsidRDefault="00D306EA">
      <w:pPr>
        <w:pStyle w:val="ListParagraph"/>
        <w:numPr>
          <w:ilvl w:val="0"/>
          <w:numId w:val="2"/>
        </w:numPr>
        <w:tabs>
          <w:tab w:val="left" w:pos="659"/>
          <w:tab w:val="left" w:pos="660"/>
        </w:tabs>
        <w:spacing w:before="15"/>
        <w:ind w:hanging="427"/>
        <w:rPr>
          <w:rFonts w:ascii="Trebuchet MS" w:hAnsi="Trebuchet MS"/>
          <w:b/>
          <w:sz w:val="21"/>
        </w:rPr>
      </w:pPr>
      <w:r w:rsidRPr="003C1A8D">
        <w:rPr>
          <w:rFonts w:ascii="Trebuchet MS" w:hAnsi="Trebuchet MS"/>
          <w:b/>
          <w:sz w:val="21"/>
        </w:rPr>
        <w:t xml:space="preserve">De </w:t>
      </w:r>
      <w:proofErr w:type="spellStart"/>
      <w:r w:rsidRPr="003C1A8D">
        <w:rPr>
          <w:rFonts w:ascii="Trebuchet MS" w:hAnsi="Trebuchet MS"/>
          <w:b/>
          <w:sz w:val="21"/>
        </w:rPr>
        <w:t>Crown</w:t>
      </w:r>
      <w:proofErr w:type="spellEnd"/>
      <w:r w:rsidRPr="003C1A8D">
        <w:rPr>
          <w:rFonts w:ascii="Trebuchet MS" w:hAnsi="Trebuchet MS"/>
          <w:b/>
          <w:sz w:val="21"/>
        </w:rPr>
        <w:t xml:space="preserve"> Concept blikt vooruit op de toekomst van de grote Toyota-berline.</w:t>
      </w:r>
    </w:p>
    <w:p w:rsidR="009D47F5" w:rsidRPr="003C1A8D" w:rsidRDefault="00D306EA">
      <w:pPr>
        <w:pStyle w:val="ListParagraph"/>
        <w:numPr>
          <w:ilvl w:val="0"/>
          <w:numId w:val="2"/>
        </w:numPr>
        <w:tabs>
          <w:tab w:val="left" w:pos="659"/>
          <w:tab w:val="left" w:pos="660"/>
        </w:tabs>
        <w:spacing w:before="15" w:line="266" w:lineRule="auto"/>
        <w:ind w:right="111" w:hanging="427"/>
        <w:rPr>
          <w:rFonts w:ascii="Trebuchet MS" w:hAnsi="Trebuchet MS"/>
          <w:b/>
          <w:sz w:val="21"/>
        </w:rPr>
      </w:pPr>
      <w:r w:rsidRPr="003C1A8D">
        <w:rPr>
          <w:rFonts w:ascii="Trebuchet MS" w:hAnsi="Trebuchet MS"/>
          <w:b/>
          <w:sz w:val="21"/>
        </w:rPr>
        <w:t xml:space="preserve">De nieuwe Toyota </w:t>
      </w:r>
      <w:proofErr w:type="spellStart"/>
      <w:r w:rsidRPr="003C1A8D">
        <w:rPr>
          <w:rFonts w:ascii="Trebuchet MS" w:hAnsi="Trebuchet MS"/>
          <w:b/>
          <w:sz w:val="21"/>
        </w:rPr>
        <w:t>Century</w:t>
      </w:r>
      <w:proofErr w:type="spellEnd"/>
      <w:r w:rsidRPr="003C1A8D">
        <w:rPr>
          <w:rFonts w:ascii="Trebuchet MS" w:hAnsi="Trebuchet MS"/>
          <w:b/>
          <w:sz w:val="21"/>
        </w:rPr>
        <w:t xml:space="preserve"> zet de lijn van de traditionele grote luxeberlines van Toyota verder en wordt voortaan aangedreven door een V8-motor.</w:t>
      </w:r>
    </w:p>
    <w:p w:rsidR="009D47F5" w:rsidRPr="003C1A8D" w:rsidRDefault="00D306EA">
      <w:pPr>
        <w:pStyle w:val="ListParagraph"/>
        <w:numPr>
          <w:ilvl w:val="0"/>
          <w:numId w:val="2"/>
        </w:numPr>
        <w:tabs>
          <w:tab w:val="left" w:pos="659"/>
          <w:tab w:val="left" w:pos="660"/>
        </w:tabs>
        <w:spacing w:line="268" w:lineRule="auto"/>
        <w:ind w:right="111" w:hanging="427"/>
        <w:rPr>
          <w:rFonts w:ascii="Trebuchet MS" w:hAnsi="Trebuchet MS"/>
          <w:b/>
          <w:sz w:val="21"/>
        </w:rPr>
      </w:pPr>
      <w:r w:rsidRPr="003C1A8D">
        <w:rPr>
          <w:rFonts w:ascii="Trebuchet MS" w:hAnsi="Trebuchet MS"/>
          <w:b/>
          <w:sz w:val="21"/>
        </w:rPr>
        <w:t xml:space="preserve">De </w:t>
      </w:r>
      <w:proofErr w:type="spellStart"/>
      <w:r w:rsidRPr="003C1A8D">
        <w:rPr>
          <w:rFonts w:ascii="Trebuchet MS" w:hAnsi="Trebuchet MS"/>
          <w:b/>
          <w:sz w:val="21"/>
        </w:rPr>
        <w:t>conceptbus</w:t>
      </w:r>
      <w:proofErr w:type="spellEnd"/>
      <w:r w:rsidRPr="003C1A8D">
        <w:rPr>
          <w:rFonts w:ascii="Trebuchet MS" w:hAnsi="Trebuchet MS"/>
          <w:b/>
          <w:sz w:val="21"/>
        </w:rPr>
        <w:t xml:space="preserve"> Toyota </w:t>
      </w:r>
      <w:proofErr w:type="spellStart"/>
      <w:r w:rsidRPr="003C1A8D">
        <w:rPr>
          <w:rFonts w:ascii="Trebuchet MS" w:hAnsi="Trebuchet MS"/>
          <w:b/>
          <w:sz w:val="21"/>
        </w:rPr>
        <w:t>Sora</w:t>
      </w:r>
      <w:proofErr w:type="spellEnd"/>
      <w:r w:rsidRPr="003C1A8D">
        <w:rPr>
          <w:rFonts w:ascii="Trebuchet MS" w:hAnsi="Trebuchet MS"/>
          <w:b/>
          <w:sz w:val="21"/>
        </w:rPr>
        <w:t xml:space="preserve"> blikt vooruit op de lancering van een </w:t>
      </w:r>
      <w:proofErr w:type="spellStart"/>
      <w:r w:rsidRPr="003C1A8D">
        <w:rPr>
          <w:rFonts w:ascii="Trebuchet MS" w:hAnsi="Trebuchet MS"/>
          <w:b/>
          <w:sz w:val="21"/>
        </w:rPr>
        <w:t>waterstofbus</w:t>
      </w:r>
      <w:proofErr w:type="spellEnd"/>
      <w:r w:rsidRPr="003C1A8D">
        <w:rPr>
          <w:rFonts w:ascii="Trebuchet MS" w:hAnsi="Trebuchet MS"/>
          <w:b/>
          <w:sz w:val="21"/>
        </w:rPr>
        <w:t xml:space="preserve"> in 2018 met het oog op de Olympische Spelen van 2020.</w:t>
      </w:r>
    </w:p>
    <w:p w:rsidR="009D47F5" w:rsidRPr="003C1A8D" w:rsidRDefault="009D47F5">
      <w:pPr>
        <w:pStyle w:val="BodyText"/>
        <w:rPr>
          <w:rFonts w:ascii="Trebuchet MS"/>
          <w:b/>
          <w:sz w:val="26"/>
        </w:rPr>
      </w:pPr>
    </w:p>
    <w:p w:rsidR="009D47F5" w:rsidRPr="003C1A8D" w:rsidRDefault="009D47F5">
      <w:pPr>
        <w:pStyle w:val="BodyText"/>
        <w:spacing w:before="10"/>
        <w:rPr>
          <w:rFonts w:ascii="Trebuchet MS"/>
          <w:b/>
        </w:rPr>
      </w:pPr>
    </w:p>
    <w:p w:rsidR="009D47F5" w:rsidRPr="003C1A8D" w:rsidRDefault="00D306EA">
      <w:pPr>
        <w:spacing w:before="1"/>
        <w:ind w:left="232"/>
        <w:rPr>
          <w:rFonts w:ascii="Trebuchet MS" w:hAnsi="Trebuchet MS"/>
          <w:b/>
          <w:sz w:val="21"/>
        </w:rPr>
      </w:pPr>
      <w:r w:rsidRPr="003C1A8D">
        <w:rPr>
          <w:rFonts w:ascii="Trebuchet MS" w:hAnsi="Trebuchet MS"/>
          <w:b/>
          <w:sz w:val="21"/>
          <w:u w:val="single"/>
        </w:rPr>
        <w:t xml:space="preserve">Concept Toyota Fine-Comfort </w:t>
      </w:r>
      <w:proofErr w:type="spellStart"/>
      <w:r w:rsidRPr="003C1A8D">
        <w:rPr>
          <w:rFonts w:ascii="Trebuchet MS" w:hAnsi="Trebuchet MS"/>
          <w:b/>
          <w:sz w:val="21"/>
          <w:u w:val="single"/>
        </w:rPr>
        <w:t>Ride</w:t>
      </w:r>
      <w:proofErr w:type="spellEnd"/>
      <w:r w:rsidRPr="003C1A8D">
        <w:rPr>
          <w:rFonts w:ascii="Trebuchet MS" w:hAnsi="Trebuchet MS"/>
          <w:b/>
          <w:sz w:val="21"/>
          <w:u w:val="single"/>
        </w:rPr>
        <w:t xml:space="preserve"> met brandstofcellen op waterstof</w:t>
      </w:r>
    </w:p>
    <w:p w:rsidR="009D47F5" w:rsidRPr="003C1A8D" w:rsidRDefault="009D47F5">
      <w:pPr>
        <w:pStyle w:val="BodyText"/>
        <w:rPr>
          <w:rFonts w:ascii="Trebuchet MS"/>
          <w:b/>
          <w:sz w:val="20"/>
        </w:rPr>
      </w:pPr>
    </w:p>
    <w:p w:rsidR="009D47F5" w:rsidRPr="003C1A8D" w:rsidRDefault="009D47F5">
      <w:pPr>
        <w:pStyle w:val="BodyText"/>
        <w:rPr>
          <w:rFonts w:ascii="Trebuchet MS"/>
          <w:b/>
          <w:sz w:val="20"/>
        </w:rPr>
      </w:pPr>
    </w:p>
    <w:p w:rsidR="009D47F5" w:rsidRPr="003C1A8D" w:rsidRDefault="003934FA">
      <w:pPr>
        <w:pStyle w:val="BodyText"/>
        <w:rPr>
          <w:rFonts w:ascii="Trebuchet MS"/>
          <w:b/>
          <w:sz w:val="20"/>
        </w:rPr>
      </w:pPr>
      <w:r>
        <w:rPr>
          <w:noProof/>
          <w:lang w:val="en-US"/>
        </w:rPr>
        <w:drawing>
          <wp:inline distT="0" distB="0" distL="0" distR="0" wp14:anchorId="658B66AE" wp14:editId="2FEF1188">
            <wp:extent cx="3667125" cy="1800225"/>
            <wp:effectExtent l="0" t="0" r="9525" b="9525"/>
            <wp:docPr id="17" name="Afbeelding 17" descr="http://newsroom.toyota.co.jp/pages/news/images/2017/10/18/1330_concep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room.toyota.co.jp/pages/news/images/2017/10/18/1330_concept/00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67125" cy="1800225"/>
                    </a:xfrm>
                    <a:prstGeom prst="rect">
                      <a:avLst/>
                    </a:prstGeom>
                    <a:noFill/>
                    <a:ln>
                      <a:noFill/>
                    </a:ln>
                  </pic:spPr>
                </pic:pic>
              </a:graphicData>
            </a:graphic>
          </wp:inline>
        </w:drawing>
      </w:r>
      <w:r w:rsidR="009B54E7">
        <w:rPr>
          <w:noProof/>
          <w:lang w:val="en-US"/>
        </w:rPr>
        <w:drawing>
          <wp:inline distT="0" distB="0" distL="0" distR="0" wp14:anchorId="48EAC84E" wp14:editId="721330E6">
            <wp:extent cx="2676525" cy="1800225"/>
            <wp:effectExtent l="0" t="0" r="9525" b="9525"/>
            <wp:docPr id="16" name="Afbeelding 16" descr="http://newsroom.toyota.co.jp/pages/news/images/2017/10/18/1330_concep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room.toyota.co.jp/pages/news/images/2017/10/18/1330_concept/00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76525" cy="1800225"/>
                    </a:xfrm>
                    <a:prstGeom prst="rect">
                      <a:avLst/>
                    </a:prstGeom>
                    <a:noFill/>
                    <a:ln>
                      <a:noFill/>
                    </a:ln>
                  </pic:spPr>
                </pic:pic>
              </a:graphicData>
            </a:graphic>
          </wp:inline>
        </w:drawing>
      </w:r>
    </w:p>
    <w:p w:rsidR="009D47F5" w:rsidRPr="003C1A8D" w:rsidRDefault="009D47F5">
      <w:pPr>
        <w:pStyle w:val="BodyText"/>
        <w:rPr>
          <w:rFonts w:ascii="Trebuchet MS"/>
          <w:b/>
          <w:sz w:val="20"/>
        </w:rPr>
      </w:pPr>
    </w:p>
    <w:p w:rsidR="009D47F5" w:rsidRPr="003C1A8D" w:rsidRDefault="009D47F5">
      <w:pPr>
        <w:pStyle w:val="BodyText"/>
        <w:rPr>
          <w:rFonts w:ascii="Trebuchet MS"/>
          <w:b/>
          <w:sz w:val="20"/>
        </w:rPr>
      </w:pPr>
    </w:p>
    <w:p w:rsidR="009D47F5" w:rsidRPr="003C1A8D" w:rsidRDefault="009D47F5">
      <w:pPr>
        <w:pStyle w:val="BodyText"/>
        <w:rPr>
          <w:rFonts w:ascii="Trebuchet MS"/>
          <w:b/>
          <w:sz w:val="20"/>
        </w:rPr>
      </w:pPr>
    </w:p>
    <w:p w:rsidR="009D47F5" w:rsidRPr="003C1A8D" w:rsidRDefault="009D47F5">
      <w:pPr>
        <w:pStyle w:val="BodyText"/>
        <w:rPr>
          <w:rFonts w:ascii="Trebuchet MS"/>
          <w:b/>
          <w:sz w:val="20"/>
        </w:rPr>
      </w:pPr>
    </w:p>
    <w:p w:rsidR="009D47F5" w:rsidRPr="003C1A8D" w:rsidRDefault="00D306EA">
      <w:pPr>
        <w:pStyle w:val="BodyText"/>
        <w:spacing w:before="108" w:line="256" w:lineRule="auto"/>
        <w:ind w:left="232" w:right="103"/>
        <w:jc w:val="both"/>
      </w:pPr>
      <w:r w:rsidRPr="003C1A8D">
        <w:t>De concept-</w:t>
      </w:r>
      <w:proofErr w:type="spellStart"/>
      <w:r w:rsidRPr="003C1A8D">
        <w:t>car</w:t>
      </w:r>
      <w:proofErr w:type="spellEnd"/>
      <w:r w:rsidRPr="003C1A8D">
        <w:t xml:space="preserve"> Fine-Comfort </w:t>
      </w:r>
      <w:proofErr w:type="spellStart"/>
      <w:r w:rsidRPr="003C1A8D">
        <w:t>Ride</w:t>
      </w:r>
      <w:proofErr w:type="spellEnd"/>
      <w:r w:rsidRPr="003C1A8D">
        <w:t xml:space="preserve"> schetst een nieuw type van een grote luxeberline voor een koolstofarme maatschappij, die op geavanceerde wijze gebruik maakt van waterstof en hernieuwbare energiebronnen. Zijn specifieke architectuur, die voortvloeit uit zijn elektrische aandrijving met brandstofcellen,</w:t>
      </w:r>
    </w:p>
    <w:p w:rsidR="009D47F5" w:rsidRPr="003C1A8D" w:rsidRDefault="00D306EA">
      <w:pPr>
        <w:pStyle w:val="BodyText"/>
        <w:spacing w:line="177" w:lineRule="auto"/>
        <w:ind w:left="232" w:right="104"/>
        <w:jc w:val="both"/>
      </w:pPr>
      <w:proofErr w:type="gramStart"/>
      <w:r w:rsidRPr="003C1A8D">
        <w:rPr>
          <w:rFonts w:ascii="Arial Unicode MS" w:hAnsi="Arial Unicode MS"/>
        </w:rPr>
        <w:t>geeft</w:t>
      </w:r>
      <w:proofErr w:type="gramEnd"/>
      <w:r w:rsidRPr="003C1A8D">
        <w:rPr>
          <w:rFonts w:ascii="Arial Unicode MS" w:hAnsi="Arial Unicode MS"/>
        </w:rPr>
        <w:t xml:space="preserve"> hem een bijzonder ruim interieur met zes plaatsen. </w:t>
      </w:r>
      <w:r w:rsidRPr="003C1A8D">
        <w:t>Dankzij de grote energie-inhoud van waterstof kan hij een rijbereik van bijna 1.000 kilometer (volgens de testcyclus JC08) voorleggen, en dat terwijl hij in ongeveer 3 minuten wordt volgetankt en enkel waterdamp uitstoot.</w:t>
      </w:r>
    </w:p>
    <w:p w:rsidR="009D47F5" w:rsidRPr="003C1A8D" w:rsidRDefault="009D47F5">
      <w:pPr>
        <w:pStyle w:val="BodyText"/>
        <w:spacing w:before="1" w:after="1"/>
        <w:rPr>
          <w:sz w:val="23"/>
        </w:rPr>
      </w:pPr>
    </w:p>
    <w:tbl>
      <w:tblPr>
        <w:tblStyle w:val="TableNormal1"/>
        <w:tblW w:w="0" w:type="auto"/>
        <w:tblInd w:w="12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180"/>
        <w:gridCol w:w="5229"/>
        <w:gridCol w:w="997"/>
      </w:tblGrid>
      <w:tr w:rsidR="009D47F5" w:rsidRPr="003C1A8D">
        <w:trPr>
          <w:trHeight w:val="330"/>
        </w:trPr>
        <w:tc>
          <w:tcPr>
            <w:tcW w:w="2180" w:type="dxa"/>
            <w:shd w:val="clear" w:color="auto" w:fill="D9D9D9"/>
          </w:tcPr>
          <w:p w:rsidR="009D47F5" w:rsidRPr="003C1A8D" w:rsidRDefault="00D306EA">
            <w:pPr>
              <w:pStyle w:val="TableParagraph"/>
              <w:ind w:left="232" w:right="222"/>
              <w:jc w:val="center"/>
              <w:rPr>
                <w:sz w:val="21"/>
              </w:rPr>
            </w:pPr>
            <w:r w:rsidRPr="003C1A8D">
              <w:rPr>
                <w:sz w:val="21"/>
              </w:rPr>
              <w:t>Naam</w:t>
            </w:r>
          </w:p>
        </w:tc>
        <w:tc>
          <w:tcPr>
            <w:tcW w:w="5229" w:type="dxa"/>
            <w:shd w:val="clear" w:color="auto" w:fill="D9D9D9"/>
          </w:tcPr>
          <w:p w:rsidR="009D47F5" w:rsidRPr="003C1A8D" w:rsidRDefault="00D306EA">
            <w:pPr>
              <w:pStyle w:val="TableParagraph"/>
              <w:ind w:left="199" w:right="194"/>
              <w:jc w:val="center"/>
              <w:rPr>
                <w:sz w:val="21"/>
              </w:rPr>
            </w:pPr>
            <w:r w:rsidRPr="003C1A8D">
              <w:rPr>
                <w:sz w:val="21"/>
              </w:rPr>
              <w:t>Lengte / Breedte / Hoogte / Wielbasis (mm)</w:t>
            </w:r>
          </w:p>
        </w:tc>
        <w:tc>
          <w:tcPr>
            <w:tcW w:w="997" w:type="dxa"/>
            <w:shd w:val="clear" w:color="auto" w:fill="D9D9D9"/>
          </w:tcPr>
          <w:p w:rsidR="009D47F5" w:rsidRPr="003C1A8D" w:rsidRDefault="00D306EA">
            <w:pPr>
              <w:pStyle w:val="TableParagraph"/>
              <w:ind w:left="185" w:right="182"/>
              <w:jc w:val="center"/>
              <w:rPr>
                <w:sz w:val="21"/>
              </w:rPr>
            </w:pPr>
            <w:r w:rsidRPr="003C1A8D">
              <w:rPr>
                <w:sz w:val="21"/>
              </w:rPr>
              <w:t>Plaatsen</w:t>
            </w:r>
          </w:p>
        </w:tc>
      </w:tr>
      <w:tr w:rsidR="009D47F5" w:rsidRPr="003C1A8D">
        <w:trPr>
          <w:trHeight w:val="328"/>
        </w:trPr>
        <w:tc>
          <w:tcPr>
            <w:tcW w:w="2180" w:type="dxa"/>
          </w:tcPr>
          <w:p w:rsidR="009D47F5" w:rsidRPr="003C1A8D" w:rsidRDefault="00D306EA">
            <w:pPr>
              <w:pStyle w:val="TableParagraph"/>
              <w:ind w:left="232" w:right="222"/>
              <w:jc w:val="center"/>
              <w:rPr>
                <w:sz w:val="21"/>
              </w:rPr>
            </w:pPr>
            <w:r w:rsidRPr="003C1A8D">
              <w:rPr>
                <w:sz w:val="21"/>
              </w:rPr>
              <w:t xml:space="preserve">Fine-Comfort </w:t>
            </w:r>
            <w:proofErr w:type="spellStart"/>
            <w:r w:rsidRPr="003C1A8D">
              <w:rPr>
                <w:sz w:val="21"/>
              </w:rPr>
              <w:t>Ride</w:t>
            </w:r>
            <w:proofErr w:type="spellEnd"/>
          </w:p>
        </w:tc>
        <w:tc>
          <w:tcPr>
            <w:tcW w:w="5229" w:type="dxa"/>
          </w:tcPr>
          <w:p w:rsidR="009D47F5" w:rsidRPr="003C1A8D" w:rsidRDefault="00D306EA">
            <w:pPr>
              <w:pStyle w:val="TableParagraph"/>
              <w:ind w:left="199" w:right="190"/>
              <w:jc w:val="center"/>
              <w:rPr>
                <w:sz w:val="21"/>
              </w:rPr>
            </w:pPr>
            <w:r w:rsidRPr="003C1A8D">
              <w:rPr>
                <w:sz w:val="21"/>
              </w:rPr>
              <w:t>4.830 / 1.950 / 1.650 / 3.450</w:t>
            </w:r>
          </w:p>
        </w:tc>
        <w:tc>
          <w:tcPr>
            <w:tcW w:w="997" w:type="dxa"/>
          </w:tcPr>
          <w:p w:rsidR="009D47F5" w:rsidRPr="003C1A8D" w:rsidRDefault="00D306EA">
            <w:pPr>
              <w:pStyle w:val="TableParagraph"/>
              <w:ind w:left="3"/>
              <w:jc w:val="center"/>
              <w:rPr>
                <w:sz w:val="21"/>
              </w:rPr>
            </w:pPr>
            <w:r w:rsidRPr="003C1A8D">
              <w:rPr>
                <w:sz w:val="21"/>
              </w:rPr>
              <w:t>6</w:t>
            </w:r>
          </w:p>
        </w:tc>
      </w:tr>
    </w:tbl>
    <w:p w:rsidR="009D47F5" w:rsidRPr="003C1A8D" w:rsidRDefault="009D47F5">
      <w:pPr>
        <w:jc w:val="center"/>
        <w:rPr>
          <w:sz w:val="21"/>
        </w:rPr>
        <w:sectPr w:rsidR="009D47F5" w:rsidRPr="003C1A8D">
          <w:type w:val="continuous"/>
          <w:pgSz w:w="11910" w:h="16840"/>
          <w:pgMar w:top="1320" w:right="740" w:bottom="280" w:left="620" w:header="708" w:footer="708" w:gutter="0"/>
          <w:cols w:space="708"/>
        </w:sectPr>
      </w:pPr>
    </w:p>
    <w:p w:rsidR="009D47F5" w:rsidRPr="003C1A8D" w:rsidRDefault="00D306EA">
      <w:pPr>
        <w:pStyle w:val="Heading1"/>
        <w:spacing w:before="92" w:after="18"/>
      </w:pPr>
      <w:r w:rsidRPr="003C1A8D">
        <w:rPr>
          <w:u w:val="single"/>
        </w:rPr>
        <w:lastRenderedPageBreak/>
        <w:t xml:space="preserve">TOYOTA </w:t>
      </w:r>
      <w:proofErr w:type="spellStart"/>
      <w:r w:rsidRPr="003C1A8D">
        <w:rPr>
          <w:u w:val="single"/>
        </w:rPr>
        <w:t>Concept-i</w:t>
      </w:r>
      <w:proofErr w:type="spellEnd"/>
      <w:r w:rsidRPr="003C1A8D">
        <w:rPr>
          <w:u w:val="single"/>
        </w:rPr>
        <w:t>, Concept-</w:t>
      </w:r>
      <w:proofErr w:type="spellStart"/>
      <w:r w:rsidRPr="003C1A8D">
        <w:rPr>
          <w:u w:val="single"/>
        </w:rPr>
        <w:t>iRIDE</w:t>
      </w:r>
      <w:proofErr w:type="spellEnd"/>
      <w:r w:rsidRPr="003C1A8D">
        <w:rPr>
          <w:u w:val="single"/>
        </w:rPr>
        <w:t>, Concept-</w:t>
      </w:r>
      <w:proofErr w:type="spellStart"/>
      <w:r w:rsidRPr="003C1A8D">
        <w:rPr>
          <w:u w:val="single"/>
        </w:rPr>
        <w:t>iWalk</w:t>
      </w:r>
      <w:proofErr w:type="spellEnd"/>
      <w:r w:rsidRPr="003C1A8D">
        <w:rPr>
          <w:u w:val="single"/>
        </w:rPr>
        <w:t>: artificiële intelligentie ten dienste van mobiliteit</w:t>
      </w:r>
    </w:p>
    <w:p w:rsidR="009D47F5" w:rsidRDefault="009D47F5">
      <w:pPr>
        <w:pStyle w:val="BodyText"/>
        <w:ind w:left="112"/>
        <w:rPr>
          <w:rFonts w:ascii="Trebuchet MS"/>
          <w:sz w:val="20"/>
        </w:rPr>
      </w:pPr>
    </w:p>
    <w:p w:rsidR="003934FA" w:rsidRDefault="003934FA">
      <w:pPr>
        <w:pStyle w:val="BodyText"/>
        <w:ind w:left="112"/>
        <w:rPr>
          <w:rFonts w:ascii="Trebuchet MS"/>
          <w:sz w:val="20"/>
        </w:rPr>
      </w:pPr>
    </w:p>
    <w:p w:rsidR="003934FA" w:rsidRDefault="003934FA">
      <w:pPr>
        <w:pStyle w:val="BodyText"/>
        <w:ind w:left="112"/>
        <w:rPr>
          <w:rFonts w:ascii="Trebuchet MS"/>
          <w:sz w:val="20"/>
        </w:rPr>
      </w:pPr>
    </w:p>
    <w:p w:rsidR="003934FA" w:rsidRDefault="003934FA">
      <w:pPr>
        <w:pStyle w:val="BodyText"/>
        <w:ind w:left="112"/>
        <w:rPr>
          <w:rFonts w:ascii="Trebuchet MS"/>
          <w:sz w:val="20"/>
        </w:rPr>
      </w:pPr>
    </w:p>
    <w:p w:rsidR="003934FA" w:rsidRDefault="003934FA">
      <w:pPr>
        <w:pStyle w:val="BodyText"/>
        <w:ind w:left="112"/>
        <w:rPr>
          <w:rFonts w:ascii="Trebuchet MS"/>
          <w:sz w:val="20"/>
        </w:rPr>
      </w:pPr>
      <w:r>
        <w:rPr>
          <w:noProof/>
          <w:lang w:val="en-US"/>
        </w:rPr>
        <w:drawing>
          <wp:inline distT="0" distB="0" distL="0" distR="0" wp14:anchorId="68D99A7B" wp14:editId="7F084DED">
            <wp:extent cx="6477000" cy="2324100"/>
            <wp:effectExtent l="0" t="0" r="0" b="0"/>
            <wp:docPr id="15" name="Afbeelding 15" descr="http://newsroom.toyota.co.jp/pages/news/images/2017/10/16/13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room.toyota.co.jp/pages/news/images/2017/10/16/1330/001.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477000" cy="2324100"/>
                    </a:xfrm>
                    <a:prstGeom prst="rect">
                      <a:avLst/>
                    </a:prstGeom>
                    <a:noFill/>
                    <a:ln>
                      <a:noFill/>
                    </a:ln>
                  </pic:spPr>
                </pic:pic>
              </a:graphicData>
            </a:graphic>
          </wp:inline>
        </w:drawing>
      </w:r>
    </w:p>
    <w:p w:rsidR="003934FA" w:rsidRPr="003C1A8D" w:rsidRDefault="003934FA">
      <w:pPr>
        <w:pStyle w:val="BodyText"/>
        <w:ind w:left="112"/>
        <w:rPr>
          <w:rFonts w:ascii="Trebuchet MS"/>
          <w:sz w:val="20"/>
        </w:rPr>
      </w:pPr>
    </w:p>
    <w:p w:rsidR="009D47F5" w:rsidRPr="003C1A8D" w:rsidRDefault="00D306EA">
      <w:pPr>
        <w:pStyle w:val="BodyText"/>
        <w:spacing w:before="33" w:line="177" w:lineRule="auto"/>
        <w:ind w:left="112"/>
      </w:pPr>
      <w:r w:rsidRPr="003C1A8D">
        <w:t>Na de TOYOTA Concept-i-vierwieler die in het begin van dit jaar op de internationale Consumer Electronics Show (CES) in Las Vegas werd getoond, breidt TOYOTA het Concept-i-gamma nu uit om vorm te geven aan zijn visie op toekomstige mobiliteit, met voertuigen</w:t>
      </w:r>
    </w:p>
    <w:p w:rsidR="009D47F5" w:rsidRPr="003C1A8D" w:rsidRDefault="00D306EA">
      <w:pPr>
        <w:pStyle w:val="BodyText"/>
        <w:spacing w:before="6" w:line="259" w:lineRule="auto"/>
        <w:ind w:left="112"/>
      </w:pPr>
      <w:proofErr w:type="gramStart"/>
      <w:r w:rsidRPr="003C1A8D">
        <w:t>die</w:t>
      </w:r>
      <w:proofErr w:type="gramEnd"/>
      <w:r w:rsidRPr="003C1A8D">
        <w:t xml:space="preserve"> artificiële intelligentie gebruiken om hun bestuurder te begrijpen en zo echte partners te worden.</w:t>
      </w:r>
    </w:p>
    <w:p w:rsidR="009D47F5" w:rsidRPr="003C1A8D" w:rsidRDefault="009D47F5">
      <w:pPr>
        <w:pStyle w:val="BodyText"/>
        <w:rPr>
          <w:sz w:val="26"/>
        </w:rPr>
      </w:pPr>
    </w:p>
    <w:p w:rsidR="009D47F5" w:rsidRPr="003C1A8D" w:rsidRDefault="009D47F5">
      <w:pPr>
        <w:pStyle w:val="BodyText"/>
        <w:spacing w:before="9"/>
        <w:rPr>
          <w:sz w:val="19"/>
        </w:rPr>
      </w:pPr>
    </w:p>
    <w:p w:rsidR="009D47F5" w:rsidRDefault="00D306EA">
      <w:pPr>
        <w:pStyle w:val="Heading1"/>
        <w:rPr>
          <w:sz w:val="21"/>
        </w:rPr>
      </w:pPr>
      <w:r w:rsidRPr="003C1A8D">
        <w:rPr>
          <w:sz w:val="21"/>
        </w:rPr>
        <w:t>&lt;</w:t>
      </w:r>
      <w:r w:rsidRPr="003C1A8D">
        <w:t xml:space="preserve">Toyota </w:t>
      </w:r>
      <w:proofErr w:type="spellStart"/>
      <w:r w:rsidRPr="003C1A8D">
        <w:t>Concept-i</w:t>
      </w:r>
      <w:proofErr w:type="spellEnd"/>
      <w:r w:rsidRPr="003C1A8D">
        <w:rPr>
          <w:sz w:val="21"/>
        </w:rPr>
        <w:t>&gt;</w:t>
      </w:r>
    </w:p>
    <w:p w:rsidR="003934FA" w:rsidRDefault="003934FA">
      <w:pPr>
        <w:pStyle w:val="Heading1"/>
        <w:rPr>
          <w:sz w:val="21"/>
        </w:rPr>
      </w:pPr>
    </w:p>
    <w:p w:rsidR="003934FA" w:rsidRDefault="003934FA">
      <w:pPr>
        <w:pStyle w:val="Heading1"/>
        <w:rPr>
          <w:sz w:val="21"/>
        </w:rPr>
      </w:pPr>
    </w:p>
    <w:p w:rsidR="003934FA" w:rsidRDefault="003934FA">
      <w:pPr>
        <w:pStyle w:val="Heading1"/>
        <w:rPr>
          <w:sz w:val="21"/>
        </w:rPr>
      </w:pPr>
      <w:r>
        <w:rPr>
          <w:noProof/>
          <w:lang w:val="en-US"/>
        </w:rPr>
        <w:drawing>
          <wp:inline distT="0" distB="0" distL="0" distR="0" wp14:anchorId="19B914AF" wp14:editId="6C5B2E80">
            <wp:extent cx="2943225" cy="1981200"/>
            <wp:effectExtent l="0" t="0" r="9525" b="0"/>
            <wp:docPr id="14" name="Afbeelding 14" descr="TOYOTA Concept-i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YOTA Concept-i Exterio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943225" cy="1981200"/>
                    </a:xfrm>
                    <a:prstGeom prst="rect">
                      <a:avLst/>
                    </a:prstGeom>
                    <a:noFill/>
                    <a:ln>
                      <a:noFill/>
                    </a:ln>
                  </pic:spPr>
                </pic:pic>
              </a:graphicData>
            </a:graphic>
          </wp:inline>
        </w:drawing>
      </w:r>
      <w:r w:rsidR="009B54E7">
        <w:rPr>
          <w:noProof/>
          <w:lang w:val="en-US"/>
        </w:rPr>
        <w:drawing>
          <wp:inline distT="0" distB="0" distL="0" distR="0" wp14:anchorId="5AD08736" wp14:editId="0CE00C45">
            <wp:extent cx="3438525" cy="1943100"/>
            <wp:effectExtent l="0" t="0" r="9525" b="0"/>
            <wp:docPr id="13" name="Afbeelding 13" descr="cid:1fa500fb-be7e-4506-942e-35d75817b9ae@au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1fa500fb-be7e-4506-942e-35d75817b9ae@augur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438525" cy="1943100"/>
                    </a:xfrm>
                    <a:prstGeom prst="rect">
                      <a:avLst/>
                    </a:prstGeom>
                    <a:noFill/>
                    <a:ln>
                      <a:noFill/>
                    </a:ln>
                  </pic:spPr>
                </pic:pic>
              </a:graphicData>
            </a:graphic>
          </wp:inline>
        </w:drawing>
      </w:r>
    </w:p>
    <w:p w:rsidR="003934FA" w:rsidRDefault="003934FA">
      <w:pPr>
        <w:pStyle w:val="Heading1"/>
        <w:rPr>
          <w:sz w:val="21"/>
        </w:rPr>
      </w:pPr>
    </w:p>
    <w:p w:rsidR="003934FA" w:rsidRDefault="003934FA">
      <w:pPr>
        <w:pStyle w:val="Heading1"/>
        <w:rPr>
          <w:sz w:val="21"/>
        </w:rPr>
      </w:pPr>
    </w:p>
    <w:p w:rsidR="003934FA" w:rsidRPr="003C1A8D" w:rsidRDefault="003934FA">
      <w:pPr>
        <w:pStyle w:val="Heading1"/>
        <w:rPr>
          <w:sz w:val="21"/>
        </w:rPr>
      </w:pPr>
    </w:p>
    <w:p w:rsidR="009D47F5" w:rsidRPr="003C1A8D" w:rsidRDefault="009D47F5">
      <w:pPr>
        <w:pStyle w:val="BodyText"/>
        <w:rPr>
          <w:rFonts w:ascii="Trebuchet MS"/>
          <w:b/>
          <w:sz w:val="11"/>
        </w:rPr>
      </w:pPr>
    </w:p>
    <w:p w:rsidR="009D47F5" w:rsidRPr="003C1A8D" w:rsidRDefault="00D306EA">
      <w:pPr>
        <w:pStyle w:val="ListParagraph"/>
        <w:numPr>
          <w:ilvl w:val="0"/>
          <w:numId w:val="1"/>
        </w:numPr>
        <w:tabs>
          <w:tab w:val="left" w:pos="820"/>
          <w:tab w:val="left" w:pos="821"/>
        </w:tabs>
        <w:spacing w:before="23" w:line="320" w:lineRule="exact"/>
        <w:ind w:hanging="360"/>
        <w:rPr>
          <w:sz w:val="21"/>
        </w:rPr>
      </w:pPr>
      <w:r w:rsidRPr="003C1A8D">
        <w:rPr>
          <w:sz w:val="21"/>
        </w:rPr>
        <w:t>Een vierwieler die artificiële intelligentie gebruikt om zijn bestuurder te begrijpen.</w:t>
      </w:r>
    </w:p>
    <w:p w:rsidR="009D47F5" w:rsidRPr="003C1A8D" w:rsidRDefault="00D306EA">
      <w:pPr>
        <w:pStyle w:val="ListParagraph"/>
        <w:numPr>
          <w:ilvl w:val="0"/>
          <w:numId w:val="1"/>
        </w:numPr>
        <w:tabs>
          <w:tab w:val="left" w:pos="820"/>
          <w:tab w:val="left" w:pos="821"/>
        </w:tabs>
        <w:spacing w:line="320" w:lineRule="exact"/>
        <w:ind w:hanging="360"/>
        <w:rPr>
          <w:sz w:val="21"/>
        </w:rPr>
      </w:pPr>
      <w:r w:rsidRPr="003C1A8D">
        <w:rPr>
          <w:sz w:val="21"/>
        </w:rPr>
        <w:t>Combinatie van een technologie die mensen begrijpt (‘LEARN’) en een geautomatiseerde</w:t>
      </w:r>
    </w:p>
    <w:p w:rsidR="009D47F5" w:rsidRPr="003C1A8D" w:rsidRDefault="00D306EA">
      <w:pPr>
        <w:pStyle w:val="BodyText"/>
        <w:spacing w:before="7" w:line="259" w:lineRule="auto"/>
        <w:ind w:left="832"/>
      </w:pPr>
      <w:proofErr w:type="gramStart"/>
      <w:r w:rsidRPr="003C1A8D">
        <w:t>rij-</w:t>
      </w:r>
      <w:proofErr w:type="gramEnd"/>
      <w:r w:rsidRPr="003C1A8D">
        <w:t xml:space="preserve"> en agenttechnologie die een maximale veiligheid en gemoedsrust (‘PROTECT’) aan rijplezier (‘INSPIRE') koppelt.</w:t>
      </w:r>
    </w:p>
    <w:p w:rsidR="009D47F5" w:rsidRPr="003C1A8D" w:rsidRDefault="00D306EA">
      <w:pPr>
        <w:pStyle w:val="ListParagraph"/>
        <w:numPr>
          <w:ilvl w:val="0"/>
          <w:numId w:val="1"/>
        </w:numPr>
        <w:tabs>
          <w:tab w:val="left" w:pos="820"/>
          <w:tab w:val="left" w:pos="821"/>
        </w:tabs>
        <w:spacing w:before="60" w:line="182" w:lineRule="auto"/>
        <w:ind w:right="106" w:hanging="360"/>
        <w:rPr>
          <w:rFonts w:ascii="Arial Unicode MS" w:hAnsi="Arial Unicode MS"/>
          <w:sz w:val="21"/>
        </w:rPr>
      </w:pPr>
      <w:r w:rsidRPr="003C1A8D">
        <w:rPr>
          <w:sz w:val="21"/>
        </w:rPr>
        <w:t xml:space="preserve">Zijn futuristische interieur en silhouet, zijn geavanceerde human-machine-interface en zijn </w:t>
      </w:r>
      <w:proofErr w:type="gramStart"/>
      <w:r w:rsidRPr="003C1A8D">
        <w:rPr>
          <w:sz w:val="21"/>
        </w:rPr>
        <w:t>interactie</w:t>
      </w:r>
      <w:proofErr w:type="gramEnd"/>
      <w:r w:rsidRPr="003C1A8D">
        <w:rPr>
          <w:sz w:val="21"/>
        </w:rPr>
        <w:t xml:space="preserve"> met de agent creëren een heel nieuwe gebruikerservaring.</w:t>
      </w:r>
    </w:p>
    <w:p w:rsidR="009D47F5" w:rsidRPr="003C1A8D" w:rsidRDefault="00D306EA">
      <w:pPr>
        <w:pStyle w:val="ListParagraph"/>
        <w:numPr>
          <w:ilvl w:val="0"/>
          <w:numId w:val="1"/>
        </w:numPr>
        <w:tabs>
          <w:tab w:val="left" w:pos="820"/>
          <w:tab w:val="left" w:pos="821"/>
        </w:tabs>
        <w:spacing w:before="6" w:line="259" w:lineRule="auto"/>
        <w:ind w:right="110" w:hanging="360"/>
        <w:rPr>
          <w:sz w:val="21"/>
        </w:rPr>
      </w:pPr>
      <w:r w:rsidRPr="003C1A8D">
        <w:rPr>
          <w:sz w:val="21"/>
        </w:rPr>
        <w:t>Toyota wil tegen 2020 wegtests organiseren met auto’s uitgerust met bepaalde functies van de concept-</w:t>
      </w:r>
      <w:proofErr w:type="spellStart"/>
      <w:r w:rsidRPr="003C1A8D">
        <w:rPr>
          <w:sz w:val="21"/>
        </w:rPr>
        <w:t>car</w:t>
      </w:r>
      <w:proofErr w:type="spellEnd"/>
      <w:r w:rsidRPr="003C1A8D">
        <w:rPr>
          <w:sz w:val="21"/>
        </w:rPr>
        <w:t>.</w:t>
      </w:r>
    </w:p>
    <w:p w:rsidR="009D47F5" w:rsidRPr="003C1A8D" w:rsidRDefault="009D47F5">
      <w:pPr>
        <w:pStyle w:val="BodyText"/>
        <w:spacing w:before="1"/>
        <w:rPr>
          <w:sz w:val="22"/>
        </w:rPr>
      </w:pPr>
    </w:p>
    <w:tbl>
      <w:tblPr>
        <w:tblStyle w:val="TableNormal1"/>
        <w:tblW w:w="0" w:type="auto"/>
        <w:tblInd w:w="1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5089"/>
        <w:gridCol w:w="5087"/>
      </w:tblGrid>
      <w:tr w:rsidR="009D47F5" w:rsidRPr="003C1A8D">
        <w:trPr>
          <w:trHeight w:val="331"/>
        </w:trPr>
        <w:tc>
          <w:tcPr>
            <w:tcW w:w="5089" w:type="dxa"/>
            <w:shd w:val="clear" w:color="auto" w:fill="D9D9D9"/>
          </w:tcPr>
          <w:p w:rsidR="009D47F5" w:rsidRPr="003C1A8D" w:rsidRDefault="00D306EA">
            <w:pPr>
              <w:pStyle w:val="TableParagraph"/>
              <w:rPr>
                <w:sz w:val="21"/>
              </w:rPr>
            </w:pPr>
            <w:r w:rsidRPr="003C1A8D">
              <w:rPr>
                <w:sz w:val="21"/>
              </w:rPr>
              <w:t>Lengte / Breedte / Hoogte (mm)</w:t>
            </w:r>
          </w:p>
        </w:tc>
        <w:tc>
          <w:tcPr>
            <w:tcW w:w="5087" w:type="dxa"/>
          </w:tcPr>
          <w:p w:rsidR="009D47F5" w:rsidRPr="003C1A8D" w:rsidRDefault="00D306EA">
            <w:pPr>
              <w:pStyle w:val="TableParagraph"/>
              <w:ind w:left="1522" w:right="1516"/>
              <w:jc w:val="center"/>
              <w:rPr>
                <w:sz w:val="21"/>
              </w:rPr>
            </w:pPr>
            <w:r w:rsidRPr="003C1A8D">
              <w:rPr>
                <w:sz w:val="21"/>
              </w:rPr>
              <w:t>4.510 / 1.830 / 1.475</w:t>
            </w:r>
          </w:p>
        </w:tc>
      </w:tr>
      <w:tr w:rsidR="009D47F5" w:rsidRPr="003C1A8D">
        <w:trPr>
          <w:trHeight w:val="330"/>
        </w:trPr>
        <w:tc>
          <w:tcPr>
            <w:tcW w:w="5089" w:type="dxa"/>
            <w:shd w:val="clear" w:color="auto" w:fill="D9D9D9"/>
          </w:tcPr>
          <w:p w:rsidR="009D47F5" w:rsidRPr="003C1A8D" w:rsidRDefault="00D306EA">
            <w:pPr>
              <w:pStyle w:val="TableParagraph"/>
              <w:rPr>
                <w:sz w:val="21"/>
              </w:rPr>
            </w:pPr>
            <w:r w:rsidRPr="003C1A8D">
              <w:rPr>
                <w:sz w:val="21"/>
              </w:rPr>
              <w:t>Wielbasis (mm)</w:t>
            </w:r>
          </w:p>
        </w:tc>
        <w:tc>
          <w:tcPr>
            <w:tcW w:w="5087" w:type="dxa"/>
          </w:tcPr>
          <w:p w:rsidR="009D47F5" w:rsidRPr="003C1A8D" w:rsidRDefault="00D306EA">
            <w:pPr>
              <w:pStyle w:val="TableParagraph"/>
              <w:ind w:left="1523" w:right="1516"/>
              <w:jc w:val="center"/>
              <w:rPr>
                <w:sz w:val="21"/>
              </w:rPr>
            </w:pPr>
            <w:r w:rsidRPr="003C1A8D">
              <w:rPr>
                <w:sz w:val="21"/>
              </w:rPr>
              <w:t>2.700</w:t>
            </w:r>
          </w:p>
        </w:tc>
      </w:tr>
      <w:tr w:rsidR="009D47F5" w:rsidRPr="003C1A8D">
        <w:trPr>
          <w:trHeight w:val="328"/>
        </w:trPr>
        <w:tc>
          <w:tcPr>
            <w:tcW w:w="5089" w:type="dxa"/>
            <w:shd w:val="clear" w:color="auto" w:fill="D9D9D9"/>
          </w:tcPr>
          <w:p w:rsidR="009D47F5" w:rsidRPr="003C1A8D" w:rsidRDefault="00D306EA">
            <w:pPr>
              <w:pStyle w:val="TableParagraph"/>
              <w:rPr>
                <w:sz w:val="21"/>
              </w:rPr>
            </w:pPr>
            <w:r w:rsidRPr="003C1A8D">
              <w:rPr>
                <w:sz w:val="21"/>
              </w:rPr>
              <w:t>Plaatsen</w:t>
            </w:r>
          </w:p>
        </w:tc>
        <w:tc>
          <w:tcPr>
            <w:tcW w:w="5087" w:type="dxa"/>
          </w:tcPr>
          <w:p w:rsidR="009D47F5" w:rsidRPr="003C1A8D" w:rsidRDefault="00D306EA">
            <w:pPr>
              <w:pStyle w:val="TableParagraph"/>
              <w:ind w:left="5"/>
              <w:jc w:val="center"/>
              <w:rPr>
                <w:sz w:val="21"/>
              </w:rPr>
            </w:pPr>
            <w:r w:rsidRPr="003C1A8D">
              <w:rPr>
                <w:sz w:val="21"/>
              </w:rPr>
              <w:t>4</w:t>
            </w:r>
          </w:p>
        </w:tc>
      </w:tr>
      <w:tr w:rsidR="009D47F5" w:rsidRPr="003C1A8D">
        <w:trPr>
          <w:trHeight w:val="330"/>
        </w:trPr>
        <w:tc>
          <w:tcPr>
            <w:tcW w:w="5089" w:type="dxa"/>
            <w:shd w:val="clear" w:color="auto" w:fill="D9D9D9"/>
          </w:tcPr>
          <w:p w:rsidR="009D47F5" w:rsidRPr="003C1A8D" w:rsidRDefault="00D306EA">
            <w:pPr>
              <w:pStyle w:val="TableParagraph"/>
              <w:rPr>
                <w:sz w:val="21"/>
              </w:rPr>
            </w:pPr>
            <w:r w:rsidRPr="003C1A8D">
              <w:rPr>
                <w:sz w:val="21"/>
              </w:rPr>
              <w:lastRenderedPageBreak/>
              <w:t>Motor</w:t>
            </w:r>
          </w:p>
        </w:tc>
        <w:tc>
          <w:tcPr>
            <w:tcW w:w="5087" w:type="dxa"/>
          </w:tcPr>
          <w:p w:rsidR="009D47F5" w:rsidRPr="003C1A8D" w:rsidRDefault="00D306EA">
            <w:pPr>
              <w:pStyle w:val="TableParagraph"/>
              <w:ind w:left="1521" w:right="1516"/>
              <w:jc w:val="center"/>
              <w:rPr>
                <w:sz w:val="21"/>
              </w:rPr>
            </w:pPr>
            <w:r w:rsidRPr="003C1A8D">
              <w:rPr>
                <w:sz w:val="21"/>
              </w:rPr>
              <w:t>Elektrisch</w:t>
            </w:r>
          </w:p>
        </w:tc>
      </w:tr>
      <w:tr w:rsidR="009D47F5" w:rsidRPr="003C1A8D">
        <w:trPr>
          <w:trHeight w:val="330"/>
        </w:trPr>
        <w:tc>
          <w:tcPr>
            <w:tcW w:w="5089" w:type="dxa"/>
            <w:shd w:val="clear" w:color="auto" w:fill="D9D9D9"/>
          </w:tcPr>
          <w:p w:rsidR="009D47F5" w:rsidRPr="003C1A8D" w:rsidRDefault="00D306EA">
            <w:pPr>
              <w:pStyle w:val="TableParagraph"/>
              <w:rPr>
                <w:sz w:val="21"/>
              </w:rPr>
            </w:pPr>
            <w:r w:rsidRPr="003C1A8D">
              <w:rPr>
                <w:sz w:val="21"/>
              </w:rPr>
              <w:t>Rijbereik</w:t>
            </w:r>
          </w:p>
        </w:tc>
        <w:tc>
          <w:tcPr>
            <w:tcW w:w="5087" w:type="dxa"/>
          </w:tcPr>
          <w:p w:rsidR="009D47F5" w:rsidRPr="003C1A8D" w:rsidRDefault="00D306EA">
            <w:pPr>
              <w:pStyle w:val="TableParagraph"/>
              <w:ind w:left="1522" w:right="1516"/>
              <w:jc w:val="center"/>
              <w:rPr>
                <w:sz w:val="21"/>
              </w:rPr>
            </w:pPr>
            <w:r w:rsidRPr="003C1A8D">
              <w:rPr>
                <w:sz w:val="21"/>
              </w:rPr>
              <w:t>Ongeveer 300 km</w:t>
            </w:r>
          </w:p>
        </w:tc>
      </w:tr>
    </w:tbl>
    <w:p w:rsidR="009D47F5" w:rsidRPr="003C1A8D" w:rsidRDefault="009D47F5">
      <w:pPr>
        <w:jc w:val="center"/>
        <w:rPr>
          <w:sz w:val="21"/>
        </w:rPr>
        <w:sectPr w:rsidR="009D47F5" w:rsidRPr="003C1A8D">
          <w:pgSz w:w="11910" w:h="16840"/>
          <w:pgMar w:top="1320" w:right="740" w:bottom="280" w:left="740" w:header="708" w:footer="708" w:gutter="0"/>
          <w:cols w:space="708"/>
        </w:sectPr>
      </w:pPr>
    </w:p>
    <w:p w:rsidR="009D47F5" w:rsidRPr="003C1A8D" w:rsidRDefault="00D306EA">
      <w:pPr>
        <w:pStyle w:val="Heading1"/>
        <w:spacing w:before="92"/>
        <w:rPr>
          <w:sz w:val="21"/>
        </w:rPr>
      </w:pPr>
      <w:r w:rsidRPr="003C1A8D">
        <w:rPr>
          <w:sz w:val="21"/>
        </w:rPr>
        <w:lastRenderedPageBreak/>
        <w:t>&lt;</w:t>
      </w:r>
      <w:r w:rsidRPr="003C1A8D">
        <w:t xml:space="preserve">Toyota </w:t>
      </w:r>
      <w:proofErr w:type="spellStart"/>
      <w:r w:rsidRPr="003C1A8D">
        <w:t>Concept-i</w:t>
      </w:r>
      <w:proofErr w:type="spellEnd"/>
      <w:r w:rsidRPr="003C1A8D">
        <w:t xml:space="preserve"> RIDE</w:t>
      </w:r>
      <w:r w:rsidRPr="003C1A8D">
        <w:rPr>
          <w:sz w:val="21"/>
        </w:rPr>
        <w:t>&gt;</w:t>
      </w:r>
    </w:p>
    <w:p w:rsidR="009D47F5" w:rsidRPr="003C1A8D" w:rsidRDefault="009D47F5">
      <w:pPr>
        <w:pStyle w:val="BodyText"/>
        <w:rPr>
          <w:rFonts w:ascii="Trebuchet MS"/>
          <w:b/>
          <w:sz w:val="28"/>
        </w:rPr>
      </w:pPr>
    </w:p>
    <w:p w:rsidR="009D47F5" w:rsidRDefault="003934FA">
      <w:pPr>
        <w:pStyle w:val="BodyText"/>
        <w:rPr>
          <w:rFonts w:ascii="Trebuchet MS"/>
          <w:b/>
          <w:sz w:val="28"/>
        </w:rPr>
      </w:pPr>
      <w:r>
        <w:rPr>
          <w:noProof/>
          <w:lang w:val="en-US"/>
        </w:rPr>
        <w:drawing>
          <wp:inline distT="0" distB="0" distL="0" distR="0" wp14:anchorId="00E17E51" wp14:editId="65B79F4C">
            <wp:extent cx="3200400" cy="2085975"/>
            <wp:effectExtent l="0" t="0" r="0" b="9525"/>
            <wp:docPr id="12" name="Afbeelding 12" descr="TOYOTA Concept-i RIDE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YOTA Concept-i RIDE Exterio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200400" cy="2085975"/>
                    </a:xfrm>
                    <a:prstGeom prst="rect">
                      <a:avLst/>
                    </a:prstGeom>
                    <a:noFill/>
                    <a:ln>
                      <a:noFill/>
                    </a:ln>
                  </pic:spPr>
                </pic:pic>
              </a:graphicData>
            </a:graphic>
          </wp:inline>
        </w:drawing>
      </w:r>
      <w:r w:rsidR="001C7975">
        <w:rPr>
          <w:noProof/>
          <w:lang w:val="en-US"/>
        </w:rPr>
        <w:drawing>
          <wp:inline distT="0" distB="0" distL="0" distR="0" wp14:anchorId="22B4B64A" wp14:editId="09C1E9F0">
            <wp:extent cx="3133725" cy="2085975"/>
            <wp:effectExtent l="0" t="0" r="9525" b="9525"/>
            <wp:docPr id="11" name="Afbeelding 11" descr="TOYOTA Concept-i RID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YOTA Concept-i RIDE Interio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133725" cy="2085975"/>
                    </a:xfrm>
                    <a:prstGeom prst="rect">
                      <a:avLst/>
                    </a:prstGeom>
                    <a:noFill/>
                    <a:ln>
                      <a:noFill/>
                    </a:ln>
                  </pic:spPr>
                </pic:pic>
              </a:graphicData>
            </a:graphic>
          </wp:inline>
        </w:drawing>
      </w:r>
    </w:p>
    <w:p w:rsidR="003934FA" w:rsidRPr="003C1A8D" w:rsidRDefault="003934FA">
      <w:pPr>
        <w:pStyle w:val="BodyText"/>
        <w:rPr>
          <w:rFonts w:ascii="Trebuchet MS"/>
          <w:b/>
          <w:sz w:val="28"/>
        </w:rPr>
      </w:pPr>
    </w:p>
    <w:p w:rsidR="009D47F5" w:rsidRPr="003C1A8D" w:rsidRDefault="009D47F5">
      <w:pPr>
        <w:pStyle w:val="BodyText"/>
        <w:rPr>
          <w:rFonts w:ascii="Trebuchet MS"/>
          <w:b/>
          <w:sz w:val="28"/>
        </w:rPr>
      </w:pPr>
    </w:p>
    <w:p w:rsidR="009D47F5" w:rsidRPr="003C1A8D" w:rsidRDefault="009D47F5">
      <w:pPr>
        <w:pStyle w:val="BodyText"/>
        <w:rPr>
          <w:rFonts w:ascii="Trebuchet MS"/>
          <w:b/>
          <w:sz w:val="28"/>
        </w:rPr>
      </w:pPr>
    </w:p>
    <w:p w:rsidR="009D47F5" w:rsidRPr="003C1A8D" w:rsidRDefault="00D306EA">
      <w:pPr>
        <w:pStyle w:val="ListParagraph"/>
        <w:numPr>
          <w:ilvl w:val="0"/>
          <w:numId w:val="1"/>
        </w:numPr>
        <w:tabs>
          <w:tab w:val="left" w:pos="820"/>
          <w:tab w:val="left" w:pos="821"/>
        </w:tabs>
        <w:spacing w:line="244" w:lineRule="auto"/>
        <w:ind w:right="105" w:hanging="360"/>
        <w:rPr>
          <w:sz w:val="21"/>
        </w:rPr>
      </w:pPr>
      <w:r w:rsidRPr="003C1A8D">
        <w:rPr>
          <w:sz w:val="21"/>
        </w:rPr>
        <w:t>Een klein voertuig dat de universaliteit benadrukt op basis van het concept van ‘gebruiksvriendelijke stadsmobiliteit’</w:t>
      </w:r>
    </w:p>
    <w:p w:rsidR="009D47F5" w:rsidRPr="003C1A8D" w:rsidRDefault="00D306EA">
      <w:pPr>
        <w:pStyle w:val="ListParagraph"/>
        <w:numPr>
          <w:ilvl w:val="0"/>
          <w:numId w:val="1"/>
        </w:numPr>
        <w:tabs>
          <w:tab w:val="left" w:pos="820"/>
          <w:tab w:val="left" w:pos="821"/>
        </w:tabs>
        <w:spacing w:before="12" w:line="259" w:lineRule="auto"/>
        <w:ind w:right="104" w:hanging="360"/>
        <w:rPr>
          <w:sz w:val="21"/>
        </w:rPr>
      </w:pPr>
      <w:r w:rsidRPr="003C1A8D">
        <w:rPr>
          <w:sz w:val="21"/>
        </w:rPr>
        <w:t>Vleugeldeuren, een elektrisch verschuifbare zetel en een joystick voor een gebruiksvriendelijke bediening op maat van rolstoelgebruikers</w:t>
      </w:r>
    </w:p>
    <w:p w:rsidR="009D47F5" w:rsidRPr="003C1A8D" w:rsidRDefault="00D306EA">
      <w:pPr>
        <w:pStyle w:val="ListParagraph"/>
        <w:numPr>
          <w:ilvl w:val="0"/>
          <w:numId w:val="1"/>
        </w:numPr>
        <w:tabs>
          <w:tab w:val="left" w:pos="820"/>
          <w:tab w:val="left" w:pos="821"/>
        </w:tabs>
        <w:spacing w:before="57" w:line="184" w:lineRule="auto"/>
        <w:ind w:right="104" w:hanging="360"/>
        <w:rPr>
          <w:sz w:val="21"/>
        </w:rPr>
      </w:pPr>
      <w:r w:rsidRPr="003C1A8D">
        <w:rPr>
          <w:sz w:val="21"/>
        </w:rPr>
        <w:t>Zetellay-out en geautomatiseerde rijfuncties brengen veiligheid binnen ieders bereik</w:t>
      </w:r>
    </w:p>
    <w:p w:rsidR="009D47F5" w:rsidRPr="003C1A8D" w:rsidRDefault="00D306EA">
      <w:pPr>
        <w:pStyle w:val="ListParagraph"/>
        <w:numPr>
          <w:ilvl w:val="0"/>
          <w:numId w:val="1"/>
        </w:numPr>
        <w:tabs>
          <w:tab w:val="left" w:pos="820"/>
          <w:tab w:val="left" w:pos="821"/>
        </w:tabs>
        <w:spacing w:line="271" w:lineRule="exact"/>
        <w:ind w:left="820" w:hanging="351"/>
        <w:rPr>
          <w:rFonts w:ascii="Arial Unicode MS" w:hAnsi="Arial Unicode MS"/>
          <w:sz w:val="21"/>
        </w:rPr>
      </w:pPr>
      <w:r w:rsidRPr="003C1A8D">
        <w:rPr>
          <w:sz w:val="21"/>
        </w:rPr>
        <w:t>Mogelijk toegepast in het kader van autodelen om de toegang tot universele mobiliteit te</w:t>
      </w:r>
    </w:p>
    <w:p w:rsidR="009D47F5" w:rsidRPr="003C1A8D" w:rsidRDefault="00D306EA">
      <w:pPr>
        <w:pStyle w:val="BodyText"/>
        <w:spacing w:before="7"/>
        <w:ind w:left="825"/>
      </w:pPr>
      <w:proofErr w:type="gramStart"/>
      <w:r w:rsidRPr="003C1A8D">
        <w:t>vereenvoudigen</w:t>
      </w:r>
      <w:proofErr w:type="gramEnd"/>
    </w:p>
    <w:p w:rsidR="009D47F5" w:rsidRPr="003C1A8D" w:rsidRDefault="009D47F5">
      <w:pPr>
        <w:pStyle w:val="BodyText"/>
        <w:spacing w:before="3" w:after="1"/>
        <w:rPr>
          <w:sz w:val="11"/>
        </w:rPr>
      </w:pPr>
    </w:p>
    <w:tbl>
      <w:tblPr>
        <w:tblStyle w:val="TableNormal1"/>
        <w:tblW w:w="0" w:type="auto"/>
        <w:tblInd w:w="1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5089"/>
        <w:gridCol w:w="5087"/>
      </w:tblGrid>
      <w:tr w:rsidR="009D47F5" w:rsidRPr="003C1A8D">
        <w:trPr>
          <w:trHeight w:val="329"/>
        </w:trPr>
        <w:tc>
          <w:tcPr>
            <w:tcW w:w="5089" w:type="dxa"/>
            <w:shd w:val="clear" w:color="auto" w:fill="D9D9D9"/>
          </w:tcPr>
          <w:p w:rsidR="009D47F5" w:rsidRPr="003C1A8D" w:rsidRDefault="00D306EA">
            <w:pPr>
              <w:pStyle w:val="TableParagraph"/>
              <w:rPr>
                <w:sz w:val="21"/>
              </w:rPr>
            </w:pPr>
            <w:r w:rsidRPr="003C1A8D">
              <w:rPr>
                <w:sz w:val="21"/>
              </w:rPr>
              <w:t>Lengte / Breedte / Hoogte (mm)</w:t>
            </w:r>
          </w:p>
        </w:tc>
        <w:tc>
          <w:tcPr>
            <w:tcW w:w="5087" w:type="dxa"/>
          </w:tcPr>
          <w:p w:rsidR="009D47F5" w:rsidRPr="003C1A8D" w:rsidRDefault="00D306EA">
            <w:pPr>
              <w:pStyle w:val="TableParagraph"/>
              <w:ind w:left="1523" w:right="1514"/>
              <w:jc w:val="center"/>
              <w:rPr>
                <w:sz w:val="21"/>
              </w:rPr>
            </w:pPr>
            <w:r w:rsidRPr="003C1A8D">
              <w:rPr>
                <w:sz w:val="21"/>
              </w:rPr>
              <w:t>2.500 / 1.300 / 1.500</w:t>
            </w:r>
          </w:p>
        </w:tc>
      </w:tr>
      <w:tr w:rsidR="009D47F5" w:rsidRPr="003C1A8D">
        <w:trPr>
          <w:trHeight w:val="329"/>
        </w:trPr>
        <w:tc>
          <w:tcPr>
            <w:tcW w:w="5089" w:type="dxa"/>
            <w:shd w:val="clear" w:color="auto" w:fill="D9D9D9"/>
          </w:tcPr>
          <w:p w:rsidR="009D47F5" w:rsidRPr="003C1A8D" w:rsidRDefault="00D306EA">
            <w:pPr>
              <w:pStyle w:val="TableParagraph"/>
              <w:spacing w:before="33"/>
              <w:rPr>
                <w:sz w:val="21"/>
              </w:rPr>
            </w:pPr>
            <w:r w:rsidRPr="003C1A8D">
              <w:rPr>
                <w:sz w:val="21"/>
              </w:rPr>
              <w:t>Wielbasis (mm)</w:t>
            </w:r>
          </w:p>
        </w:tc>
        <w:tc>
          <w:tcPr>
            <w:tcW w:w="5087" w:type="dxa"/>
          </w:tcPr>
          <w:p w:rsidR="009D47F5" w:rsidRPr="003C1A8D" w:rsidRDefault="00D306EA">
            <w:pPr>
              <w:pStyle w:val="TableParagraph"/>
              <w:spacing w:before="33"/>
              <w:ind w:left="1523" w:right="1514"/>
              <w:jc w:val="center"/>
              <w:rPr>
                <w:sz w:val="21"/>
              </w:rPr>
            </w:pPr>
            <w:r w:rsidRPr="003C1A8D">
              <w:rPr>
                <w:sz w:val="21"/>
              </w:rPr>
              <w:t>1.800</w:t>
            </w:r>
          </w:p>
        </w:tc>
      </w:tr>
      <w:tr w:rsidR="009D47F5" w:rsidRPr="003C1A8D">
        <w:trPr>
          <w:trHeight w:val="330"/>
        </w:trPr>
        <w:tc>
          <w:tcPr>
            <w:tcW w:w="5089" w:type="dxa"/>
            <w:shd w:val="clear" w:color="auto" w:fill="D9D9D9"/>
          </w:tcPr>
          <w:p w:rsidR="009D47F5" w:rsidRPr="003C1A8D" w:rsidRDefault="00D306EA">
            <w:pPr>
              <w:pStyle w:val="TableParagraph"/>
              <w:rPr>
                <w:sz w:val="21"/>
              </w:rPr>
            </w:pPr>
            <w:r w:rsidRPr="003C1A8D">
              <w:rPr>
                <w:sz w:val="21"/>
              </w:rPr>
              <w:t>Plaatsen</w:t>
            </w:r>
          </w:p>
        </w:tc>
        <w:tc>
          <w:tcPr>
            <w:tcW w:w="5087" w:type="dxa"/>
          </w:tcPr>
          <w:p w:rsidR="009D47F5" w:rsidRPr="003C1A8D" w:rsidRDefault="00D306EA">
            <w:pPr>
              <w:pStyle w:val="TableParagraph"/>
              <w:ind w:left="6"/>
              <w:jc w:val="center"/>
              <w:rPr>
                <w:sz w:val="21"/>
              </w:rPr>
            </w:pPr>
            <w:r w:rsidRPr="003C1A8D">
              <w:rPr>
                <w:sz w:val="21"/>
              </w:rPr>
              <w:t>2</w:t>
            </w:r>
          </w:p>
        </w:tc>
      </w:tr>
      <w:tr w:rsidR="009D47F5" w:rsidRPr="003C1A8D">
        <w:trPr>
          <w:trHeight w:val="329"/>
        </w:trPr>
        <w:tc>
          <w:tcPr>
            <w:tcW w:w="5089" w:type="dxa"/>
            <w:shd w:val="clear" w:color="auto" w:fill="D9D9D9"/>
          </w:tcPr>
          <w:p w:rsidR="009D47F5" w:rsidRPr="003C1A8D" w:rsidRDefault="00D306EA">
            <w:pPr>
              <w:pStyle w:val="TableParagraph"/>
              <w:rPr>
                <w:sz w:val="21"/>
              </w:rPr>
            </w:pPr>
            <w:r w:rsidRPr="003C1A8D">
              <w:rPr>
                <w:sz w:val="21"/>
              </w:rPr>
              <w:t>Motor</w:t>
            </w:r>
          </w:p>
        </w:tc>
        <w:tc>
          <w:tcPr>
            <w:tcW w:w="5087" w:type="dxa"/>
          </w:tcPr>
          <w:p w:rsidR="009D47F5" w:rsidRPr="003C1A8D" w:rsidRDefault="00D306EA">
            <w:pPr>
              <w:pStyle w:val="TableParagraph"/>
              <w:ind w:left="1521" w:right="1516"/>
              <w:jc w:val="center"/>
              <w:rPr>
                <w:sz w:val="21"/>
              </w:rPr>
            </w:pPr>
            <w:r w:rsidRPr="003C1A8D">
              <w:rPr>
                <w:sz w:val="21"/>
              </w:rPr>
              <w:t>Elektrisch</w:t>
            </w:r>
          </w:p>
        </w:tc>
      </w:tr>
      <w:tr w:rsidR="009D47F5" w:rsidRPr="003C1A8D">
        <w:trPr>
          <w:trHeight w:val="329"/>
        </w:trPr>
        <w:tc>
          <w:tcPr>
            <w:tcW w:w="5089" w:type="dxa"/>
            <w:shd w:val="clear" w:color="auto" w:fill="D9D9D9"/>
          </w:tcPr>
          <w:p w:rsidR="009D47F5" w:rsidRPr="003C1A8D" w:rsidRDefault="00D306EA">
            <w:pPr>
              <w:pStyle w:val="TableParagraph"/>
              <w:spacing w:before="33"/>
              <w:rPr>
                <w:sz w:val="21"/>
              </w:rPr>
            </w:pPr>
            <w:r w:rsidRPr="003C1A8D">
              <w:rPr>
                <w:sz w:val="21"/>
              </w:rPr>
              <w:t>Rijbereik</w:t>
            </w:r>
          </w:p>
        </w:tc>
        <w:tc>
          <w:tcPr>
            <w:tcW w:w="5087" w:type="dxa"/>
          </w:tcPr>
          <w:p w:rsidR="009D47F5" w:rsidRPr="003C1A8D" w:rsidRDefault="00D306EA">
            <w:pPr>
              <w:pStyle w:val="TableParagraph"/>
              <w:spacing w:before="33"/>
              <w:ind w:left="1521" w:right="1516"/>
              <w:jc w:val="center"/>
              <w:rPr>
                <w:sz w:val="21"/>
              </w:rPr>
            </w:pPr>
            <w:r w:rsidRPr="003C1A8D">
              <w:rPr>
                <w:sz w:val="21"/>
              </w:rPr>
              <w:t>Ongeveer 100-150 kilometer</w:t>
            </w:r>
          </w:p>
        </w:tc>
      </w:tr>
    </w:tbl>
    <w:p w:rsidR="009D47F5" w:rsidRPr="003C1A8D" w:rsidRDefault="009D47F5">
      <w:pPr>
        <w:pStyle w:val="BodyText"/>
        <w:spacing w:before="8"/>
        <w:rPr>
          <w:sz w:val="23"/>
        </w:rPr>
      </w:pPr>
    </w:p>
    <w:p w:rsidR="009D47F5" w:rsidRPr="003C1A8D" w:rsidRDefault="00D306EA">
      <w:pPr>
        <w:pStyle w:val="Heading1"/>
        <w:rPr>
          <w:sz w:val="21"/>
        </w:rPr>
      </w:pPr>
      <w:r w:rsidRPr="003C1A8D">
        <w:rPr>
          <w:sz w:val="21"/>
        </w:rPr>
        <w:t>&lt;</w:t>
      </w:r>
      <w:r w:rsidRPr="003C1A8D">
        <w:t xml:space="preserve">Toyota </w:t>
      </w:r>
      <w:proofErr w:type="spellStart"/>
      <w:r w:rsidRPr="003C1A8D">
        <w:t>Concept-i</w:t>
      </w:r>
      <w:proofErr w:type="spellEnd"/>
      <w:r w:rsidRPr="003C1A8D">
        <w:t xml:space="preserve"> WALK</w:t>
      </w:r>
      <w:r w:rsidRPr="003C1A8D">
        <w:rPr>
          <w:sz w:val="21"/>
        </w:rPr>
        <w:t>&gt;</w:t>
      </w:r>
    </w:p>
    <w:p w:rsidR="009D47F5" w:rsidRPr="003C1A8D" w:rsidRDefault="009D47F5">
      <w:pPr>
        <w:pStyle w:val="BodyText"/>
        <w:rPr>
          <w:rFonts w:ascii="Trebuchet MS"/>
          <w:b/>
          <w:sz w:val="28"/>
        </w:rPr>
      </w:pPr>
    </w:p>
    <w:p w:rsidR="009D47F5" w:rsidRPr="003C1A8D" w:rsidRDefault="009D47F5">
      <w:pPr>
        <w:pStyle w:val="BodyText"/>
        <w:rPr>
          <w:rFonts w:ascii="Trebuchet MS"/>
          <w:b/>
          <w:sz w:val="28"/>
        </w:rPr>
      </w:pPr>
    </w:p>
    <w:p w:rsidR="009D47F5" w:rsidRDefault="003934FA">
      <w:pPr>
        <w:pStyle w:val="BodyText"/>
        <w:spacing w:before="6"/>
        <w:rPr>
          <w:rFonts w:ascii="Trebuchet MS"/>
          <w:b/>
          <w:sz w:val="23"/>
        </w:rPr>
      </w:pPr>
      <w:r>
        <w:rPr>
          <w:rFonts w:ascii="Toyota Display" w:hAnsi="Toyota Display"/>
          <w:noProof/>
          <w:lang w:val="en-US"/>
        </w:rPr>
        <w:drawing>
          <wp:inline distT="0" distB="0" distL="0" distR="0" wp14:anchorId="7501CF73" wp14:editId="618054C1">
            <wp:extent cx="1323975" cy="1800225"/>
            <wp:effectExtent l="0" t="0" r="9525" b="9525"/>
            <wp:docPr id="10" name="Afbeelding 10" descr="TOYOTA Concept-i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YOTA Concept-i WAL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323975" cy="1800225"/>
                    </a:xfrm>
                    <a:prstGeom prst="rect">
                      <a:avLst/>
                    </a:prstGeom>
                    <a:noFill/>
                    <a:ln>
                      <a:noFill/>
                    </a:ln>
                  </pic:spPr>
                </pic:pic>
              </a:graphicData>
            </a:graphic>
          </wp:inline>
        </w:drawing>
      </w:r>
      <w:r>
        <w:rPr>
          <w:rFonts w:ascii="Toyota Display" w:hAnsi="Toyota Display"/>
          <w:noProof/>
          <w:lang w:val="en-US"/>
        </w:rPr>
        <w:drawing>
          <wp:inline distT="0" distB="0" distL="0" distR="0" wp14:anchorId="3D35416D" wp14:editId="3F1BC3AC">
            <wp:extent cx="2409825" cy="1800225"/>
            <wp:effectExtent l="0" t="0" r="9525" b="9525"/>
            <wp:docPr id="9" name="Afbeelding 9" descr="TOYOTA Concept-i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YOTA Concept-i WAL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409825" cy="1800225"/>
                    </a:xfrm>
                    <a:prstGeom prst="rect">
                      <a:avLst/>
                    </a:prstGeom>
                    <a:noFill/>
                    <a:ln>
                      <a:noFill/>
                    </a:ln>
                  </pic:spPr>
                </pic:pic>
              </a:graphicData>
            </a:graphic>
          </wp:inline>
        </w:drawing>
      </w:r>
    </w:p>
    <w:p w:rsidR="003934FA" w:rsidRDefault="003934FA">
      <w:pPr>
        <w:pStyle w:val="BodyText"/>
        <w:spacing w:before="6"/>
        <w:rPr>
          <w:rFonts w:ascii="Trebuchet MS"/>
          <w:b/>
          <w:sz w:val="23"/>
        </w:rPr>
      </w:pPr>
    </w:p>
    <w:p w:rsidR="003934FA" w:rsidRPr="003C1A8D" w:rsidRDefault="003934FA">
      <w:pPr>
        <w:pStyle w:val="BodyText"/>
        <w:spacing w:before="6"/>
        <w:rPr>
          <w:rFonts w:ascii="Trebuchet MS"/>
          <w:b/>
          <w:sz w:val="23"/>
        </w:rPr>
      </w:pPr>
    </w:p>
    <w:p w:rsidR="009D47F5" w:rsidRPr="003C1A8D" w:rsidRDefault="00D306EA">
      <w:pPr>
        <w:pStyle w:val="ListParagraph"/>
        <w:numPr>
          <w:ilvl w:val="0"/>
          <w:numId w:val="1"/>
        </w:numPr>
        <w:tabs>
          <w:tab w:val="left" w:pos="820"/>
          <w:tab w:val="left" w:pos="821"/>
        </w:tabs>
        <w:spacing w:before="1" w:line="244" w:lineRule="auto"/>
        <w:ind w:right="105" w:hanging="360"/>
        <w:rPr>
          <w:sz w:val="21"/>
        </w:rPr>
      </w:pPr>
      <w:r w:rsidRPr="003C1A8D">
        <w:rPr>
          <w:sz w:val="21"/>
        </w:rPr>
        <w:t>Compacte afmetingen op maat van voetgangerszones en autonome rijfuncties om de bewegingsvrijheid te verhogen voor een maximale veiligheid en gemoedsrust.</w:t>
      </w:r>
    </w:p>
    <w:p w:rsidR="009D47F5" w:rsidRPr="003C1A8D" w:rsidRDefault="00D306EA">
      <w:pPr>
        <w:pStyle w:val="ListParagraph"/>
        <w:numPr>
          <w:ilvl w:val="0"/>
          <w:numId w:val="1"/>
        </w:numPr>
        <w:tabs>
          <w:tab w:val="left" w:pos="820"/>
          <w:tab w:val="left" w:pos="821"/>
        </w:tabs>
        <w:spacing w:before="16" w:line="256" w:lineRule="auto"/>
        <w:ind w:right="106" w:hanging="360"/>
        <w:rPr>
          <w:sz w:val="21"/>
        </w:rPr>
      </w:pPr>
      <w:r w:rsidRPr="003C1A8D">
        <w:rPr>
          <w:sz w:val="21"/>
        </w:rPr>
        <w:t>Drie wielen, een mechanisme met variabele wielbasis, een stuurfunctie en een lage vloer voor een hoogstaand gebruiksgemak, zonder dat er specifieke kleding of schoenen nodig zijn</w:t>
      </w:r>
    </w:p>
    <w:p w:rsidR="009D47F5" w:rsidRPr="003C1A8D" w:rsidRDefault="00D306EA">
      <w:pPr>
        <w:pStyle w:val="ListParagraph"/>
        <w:numPr>
          <w:ilvl w:val="0"/>
          <w:numId w:val="1"/>
        </w:numPr>
        <w:tabs>
          <w:tab w:val="left" w:pos="820"/>
          <w:tab w:val="left" w:pos="821"/>
        </w:tabs>
        <w:spacing w:line="269" w:lineRule="exact"/>
        <w:ind w:left="820" w:hanging="351"/>
        <w:rPr>
          <w:sz w:val="21"/>
        </w:rPr>
      </w:pPr>
      <w:r w:rsidRPr="003C1A8D">
        <w:rPr>
          <w:sz w:val="21"/>
        </w:rPr>
        <w:t>Mogelijk toegepast in het kader van autodelen en bezoek aan toeristische locaties</w:t>
      </w:r>
    </w:p>
    <w:p w:rsidR="009D47F5" w:rsidRPr="003C1A8D" w:rsidRDefault="009D47F5">
      <w:pPr>
        <w:pStyle w:val="BodyText"/>
        <w:spacing w:before="2"/>
        <w:rPr>
          <w:sz w:val="10"/>
        </w:rPr>
      </w:pPr>
    </w:p>
    <w:tbl>
      <w:tblPr>
        <w:tblStyle w:val="TableNormal1"/>
        <w:tblW w:w="0" w:type="auto"/>
        <w:tblInd w:w="1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5103"/>
        <w:gridCol w:w="5086"/>
      </w:tblGrid>
      <w:tr w:rsidR="009D47F5" w:rsidRPr="003C1A8D">
        <w:trPr>
          <w:trHeight w:val="329"/>
        </w:trPr>
        <w:tc>
          <w:tcPr>
            <w:tcW w:w="5103" w:type="dxa"/>
            <w:shd w:val="clear" w:color="auto" w:fill="D9D9D9"/>
          </w:tcPr>
          <w:p w:rsidR="009D47F5" w:rsidRPr="003C1A8D" w:rsidRDefault="00D306EA">
            <w:pPr>
              <w:pStyle w:val="TableParagraph"/>
              <w:rPr>
                <w:sz w:val="21"/>
              </w:rPr>
            </w:pPr>
            <w:r w:rsidRPr="003C1A8D">
              <w:rPr>
                <w:sz w:val="21"/>
              </w:rPr>
              <w:lastRenderedPageBreak/>
              <w:t>Lengte / Breedte / Hoogte / Vloer (mm)</w:t>
            </w:r>
          </w:p>
        </w:tc>
        <w:tc>
          <w:tcPr>
            <w:tcW w:w="5086" w:type="dxa"/>
          </w:tcPr>
          <w:p w:rsidR="009D47F5" w:rsidRPr="003C1A8D" w:rsidRDefault="00D306EA">
            <w:pPr>
              <w:pStyle w:val="TableParagraph"/>
              <w:ind w:left="1186" w:right="1179"/>
              <w:jc w:val="center"/>
              <w:rPr>
                <w:sz w:val="21"/>
              </w:rPr>
            </w:pPr>
            <w:r w:rsidRPr="003C1A8D">
              <w:rPr>
                <w:sz w:val="21"/>
              </w:rPr>
              <w:t>500-700 / 400 / 1.130 / 140</w:t>
            </w:r>
          </w:p>
        </w:tc>
      </w:tr>
      <w:tr w:rsidR="009D47F5" w:rsidRPr="003C1A8D">
        <w:trPr>
          <w:trHeight w:val="329"/>
        </w:trPr>
        <w:tc>
          <w:tcPr>
            <w:tcW w:w="5103" w:type="dxa"/>
            <w:shd w:val="clear" w:color="auto" w:fill="D9D9D9"/>
          </w:tcPr>
          <w:p w:rsidR="009D47F5" w:rsidRPr="003C1A8D" w:rsidRDefault="00D306EA">
            <w:pPr>
              <w:pStyle w:val="TableParagraph"/>
              <w:spacing w:before="31"/>
              <w:rPr>
                <w:sz w:val="21"/>
              </w:rPr>
            </w:pPr>
            <w:r w:rsidRPr="003C1A8D">
              <w:rPr>
                <w:sz w:val="21"/>
              </w:rPr>
              <w:t>Draaicirkel (mm)</w:t>
            </w:r>
          </w:p>
        </w:tc>
        <w:tc>
          <w:tcPr>
            <w:tcW w:w="5086" w:type="dxa"/>
          </w:tcPr>
          <w:p w:rsidR="009D47F5" w:rsidRPr="003C1A8D" w:rsidRDefault="00D306EA">
            <w:pPr>
              <w:pStyle w:val="TableParagraph"/>
              <w:spacing w:before="31"/>
              <w:ind w:left="1186" w:right="1179"/>
              <w:jc w:val="center"/>
              <w:rPr>
                <w:sz w:val="21"/>
              </w:rPr>
            </w:pPr>
            <w:r w:rsidRPr="003C1A8D">
              <w:rPr>
                <w:sz w:val="21"/>
              </w:rPr>
              <w:t>Minder dan de totale lengte</w:t>
            </w:r>
          </w:p>
        </w:tc>
      </w:tr>
      <w:tr w:rsidR="009D47F5" w:rsidRPr="003C1A8D">
        <w:trPr>
          <w:trHeight w:val="330"/>
        </w:trPr>
        <w:tc>
          <w:tcPr>
            <w:tcW w:w="5103" w:type="dxa"/>
            <w:shd w:val="clear" w:color="auto" w:fill="D9D9D9"/>
          </w:tcPr>
          <w:p w:rsidR="009D47F5" w:rsidRPr="003C1A8D" w:rsidRDefault="00D306EA">
            <w:pPr>
              <w:pStyle w:val="TableParagraph"/>
              <w:rPr>
                <w:sz w:val="21"/>
              </w:rPr>
            </w:pPr>
            <w:r w:rsidRPr="003C1A8D">
              <w:rPr>
                <w:sz w:val="21"/>
              </w:rPr>
              <w:t>Motor</w:t>
            </w:r>
          </w:p>
        </w:tc>
        <w:tc>
          <w:tcPr>
            <w:tcW w:w="5086" w:type="dxa"/>
          </w:tcPr>
          <w:p w:rsidR="009D47F5" w:rsidRPr="003C1A8D" w:rsidRDefault="00D306EA">
            <w:pPr>
              <w:pStyle w:val="TableParagraph"/>
              <w:ind w:left="1185" w:right="1179"/>
              <w:jc w:val="center"/>
              <w:rPr>
                <w:sz w:val="21"/>
              </w:rPr>
            </w:pPr>
            <w:r w:rsidRPr="003C1A8D">
              <w:rPr>
                <w:sz w:val="21"/>
              </w:rPr>
              <w:t>Elektrisch</w:t>
            </w:r>
          </w:p>
        </w:tc>
      </w:tr>
      <w:tr w:rsidR="009D47F5" w:rsidRPr="003C1A8D">
        <w:trPr>
          <w:trHeight w:val="330"/>
        </w:trPr>
        <w:tc>
          <w:tcPr>
            <w:tcW w:w="5103" w:type="dxa"/>
            <w:shd w:val="clear" w:color="auto" w:fill="D9D9D9"/>
          </w:tcPr>
          <w:p w:rsidR="009D47F5" w:rsidRPr="003C1A8D" w:rsidRDefault="00D306EA">
            <w:pPr>
              <w:pStyle w:val="TableParagraph"/>
              <w:rPr>
                <w:sz w:val="21"/>
              </w:rPr>
            </w:pPr>
            <w:r w:rsidRPr="003C1A8D">
              <w:rPr>
                <w:sz w:val="21"/>
              </w:rPr>
              <w:t>Rijbereik</w:t>
            </w:r>
          </w:p>
        </w:tc>
        <w:tc>
          <w:tcPr>
            <w:tcW w:w="5086" w:type="dxa"/>
          </w:tcPr>
          <w:p w:rsidR="009D47F5" w:rsidRPr="003C1A8D" w:rsidRDefault="00D306EA">
            <w:pPr>
              <w:pStyle w:val="TableParagraph"/>
              <w:ind w:left="1185" w:right="1179"/>
              <w:jc w:val="center"/>
              <w:rPr>
                <w:sz w:val="21"/>
              </w:rPr>
            </w:pPr>
            <w:r w:rsidRPr="003C1A8D">
              <w:rPr>
                <w:sz w:val="21"/>
              </w:rPr>
              <w:t>Ongeveer 10-20 kilometer</w:t>
            </w:r>
          </w:p>
        </w:tc>
      </w:tr>
    </w:tbl>
    <w:p w:rsidR="009D47F5" w:rsidRPr="003C1A8D" w:rsidRDefault="009D47F5">
      <w:pPr>
        <w:jc w:val="center"/>
        <w:rPr>
          <w:sz w:val="21"/>
        </w:rPr>
        <w:sectPr w:rsidR="009D47F5" w:rsidRPr="003C1A8D">
          <w:pgSz w:w="11910" w:h="16840"/>
          <w:pgMar w:top="1320" w:right="740" w:bottom="280" w:left="740" w:header="708" w:footer="708" w:gutter="0"/>
          <w:cols w:space="708"/>
        </w:sectPr>
      </w:pPr>
    </w:p>
    <w:p w:rsidR="009D47F5" w:rsidRPr="003C1A8D" w:rsidRDefault="00D306EA">
      <w:pPr>
        <w:pStyle w:val="Heading3"/>
        <w:spacing w:before="109" w:after="19"/>
        <w:ind w:left="232" w:firstLine="0"/>
      </w:pPr>
      <w:r w:rsidRPr="003C1A8D">
        <w:rPr>
          <w:u w:val="single"/>
        </w:rPr>
        <w:lastRenderedPageBreak/>
        <w:t xml:space="preserve">Concept GR HV SPORTS: de sensaties van een echte </w:t>
      </w:r>
      <w:proofErr w:type="gramStart"/>
      <w:r w:rsidRPr="003C1A8D">
        <w:rPr>
          <w:u w:val="single"/>
        </w:rPr>
        <w:t>sportieveling</w:t>
      </w:r>
      <w:proofErr w:type="gramEnd"/>
      <w:r w:rsidRPr="003C1A8D">
        <w:rPr>
          <w:u w:val="single"/>
        </w:rPr>
        <w:t xml:space="preserve"> met hybridemotor</w:t>
      </w:r>
    </w:p>
    <w:p w:rsidR="009D47F5" w:rsidRDefault="009D47F5">
      <w:pPr>
        <w:pStyle w:val="BodyText"/>
        <w:ind w:left="233"/>
        <w:rPr>
          <w:rFonts w:ascii="Trebuchet MS"/>
          <w:sz w:val="20"/>
        </w:rPr>
      </w:pPr>
    </w:p>
    <w:p w:rsidR="003934FA" w:rsidRDefault="003934FA">
      <w:pPr>
        <w:pStyle w:val="BodyText"/>
        <w:ind w:left="233"/>
        <w:rPr>
          <w:rFonts w:ascii="Trebuchet MS"/>
          <w:sz w:val="20"/>
        </w:rPr>
      </w:pPr>
      <w:r>
        <w:rPr>
          <w:noProof/>
          <w:lang w:val="en-US"/>
        </w:rPr>
        <w:drawing>
          <wp:inline distT="0" distB="0" distL="0" distR="0" wp14:anchorId="07DF1211" wp14:editId="13C4D7F7">
            <wp:extent cx="2181225" cy="971550"/>
            <wp:effectExtent l="0" t="0" r="9525" b="0"/>
            <wp:docPr id="8" name="Afbeelding 8" descr="cid:4a42bf77-3a0d-44f0-a1fc-641f09af5cbc@au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4a42bf77-3a0d-44f0-a1fc-641f09af5cbc@augur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181225" cy="971550"/>
                    </a:xfrm>
                    <a:prstGeom prst="rect">
                      <a:avLst/>
                    </a:prstGeom>
                    <a:noFill/>
                    <a:ln>
                      <a:noFill/>
                    </a:ln>
                  </pic:spPr>
                </pic:pic>
              </a:graphicData>
            </a:graphic>
          </wp:inline>
        </w:drawing>
      </w:r>
      <w:r>
        <w:rPr>
          <w:noProof/>
          <w:lang w:val="en-US"/>
        </w:rPr>
        <w:drawing>
          <wp:inline distT="0" distB="0" distL="0" distR="0" wp14:anchorId="75247A97" wp14:editId="137FDC05">
            <wp:extent cx="1447800" cy="1085850"/>
            <wp:effectExtent l="0" t="0" r="0" b="0"/>
            <wp:docPr id="7" name="Afbeelding 7" descr="20171006_01_07_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71006_01_07_2_s"/>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r w:rsidR="009400D7">
        <w:rPr>
          <w:noProof/>
          <w:lang w:val="en-US"/>
        </w:rPr>
        <w:drawing>
          <wp:inline distT="0" distB="0" distL="0" distR="0" wp14:anchorId="5F52D87E" wp14:editId="084839D6">
            <wp:extent cx="2800350" cy="1143000"/>
            <wp:effectExtent l="0" t="0" r="0" b="0"/>
            <wp:docPr id="6" name="Afbeelding 6" descr="20171006_01_03_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71006_01_03_2_s"/>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00350" cy="1143000"/>
                    </a:xfrm>
                    <a:prstGeom prst="rect">
                      <a:avLst/>
                    </a:prstGeom>
                    <a:noFill/>
                    <a:ln>
                      <a:noFill/>
                    </a:ln>
                  </pic:spPr>
                </pic:pic>
              </a:graphicData>
            </a:graphic>
          </wp:inline>
        </w:drawing>
      </w:r>
    </w:p>
    <w:p w:rsidR="003934FA" w:rsidRDefault="003934FA">
      <w:pPr>
        <w:pStyle w:val="BodyText"/>
        <w:ind w:left="233"/>
        <w:rPr>
          <w:rFonts w:ascii="Trebuchet MS"/>
          <w:sz w:val="20"/>
        </w:rPr>
      </w:pPr>
    </w:p>
    <w:p w:rsidR="003934FA" w:rsidRDefault="003934FA">
      <w:pPr>
        <w:pStyle w:val="BodyText"/>
        <w:ind w:left="233"/>
        <w:rPr>
          <w:rFonts w:ascii="Trebuchet MS"/>
          <w:sz w:val="20"/>
        </w:rPr>
      </w:pPr>
    </w:p>
    <w:p w:rsidR="003934FA" w:rsidRDefault="003934FA">
      <w:pPr>
        <w:pStyle w:val="BodyText"/>
        <w:ind w:left="233"/>
        <w:rPr>
          <w:rFonts w:ascii="Trebuchet MS"/>
          <w:sz w:val="20"/>
        </w:rPr>
      </w:pPr>
    </w:p>
    <w:p w:rsidR="009D47F5" w:rsidRPr="003C1A8D" w:rsidRDefault="00D306EA">
      <w:pPr>
        <w:pStyle w:val="BodyText"/>
        <w:spacing w:before="168" w:line="182" w:lineRule="auto"/>
        <w:ind w:left="232" w:right="202"/>
        <w:jc w:val="both"/>
        <w:rPr>
          <w:rFonts w:ascii="Arial Unicode MS" w:hAnsi="Arial Unicode MS"/>
        </w:rPr>
      </w:pPr>
      <w:proofErr w:type="gramStart"/>
      <w:r w:rsidRPr="003C1A8D">
        <w:t>De</w:t>
      </w:r>
      <w:proofErr w:type="gramEnd"/>
      <w:r w:rsidRPr="003C1A8D">
        <w:t xml:space="preserve"> concept GR HV SPORTS verenigt de sensaties en emoties van een echte sportwagen met respect voor het milieu dankzij zijn hybridemotor geïnspireerd op die van de TS050 Hybrid uit het wereldkampioenschap </w:t>
      </w:r>
      <w:proofErr w:type="spellStart"/>
      <w:r w:rsidRPr="003C1A8D">
        <w:t>Endurance</w:t>
      </w:r>
      <w:proofErr w:type="spellEnd"/>
      <w:r w:rsidRPr="003C1A8D">
        <w:t>.</w:t>
      </w:r>
    </w:p>
    <w:p w:rsidR="009D47F5" w:rsidRPr="003C1A8D" w:rsidRDefault="009D47F5">
      <w:pPr>
        <w:pStyle w:val="BodyText"/>
        <w:spacing w:before="12"/>
        <w:rPr>
          <w:rFonts w:ascii="Arial Unicode MS"/>
          <w:sz w:val="15"/>
        </w:rPr>
      </w:pPr>
    </w:p>
    <w:p w:rsidR="009D47F5" w:rsidRPr="003C1A8D" w:rsidRDefault="00D306EA">
      <w:pPr>
        <w:pStyle w:val="ListParagraph"/>
        <w:numPr>
          <w:ilvl w:val="1"/>
          <w:numId w:val="1"/>
        </w:numPr>
        <w:tabs>
          <w:tab w:val="left" w:pos="940"/>
          <w:tab w:val="left" w:pos="941"/>
        </w:tabs>
        <w:spacing w:before="1" w:line="256" w:lineRule="auto"/>
        <w:ind w:right="206" w:hanging="360"/>
        <w:rPr>
          <w:sz w:val="21"/>
        </w:rPr>
      </w:pPr>
      <w:r w:rsidRPr="003C1A8D">
        <w:rPr>
          <w:sz w:val="21"/>
        </w:rPr>
        <w:t>Een design dat verwijst naar de TS050 Hybrid waarmee TOYOTA GAZOO Racing deelneemt aan het wereldkampioenschap uithoudingsraces (WEC)</w:t>
      </w:r>
    </w:p>
    <w:p w:rsidR="009D47F5" w:rsidRPr="003C1A8D" w:rsidRDefault="00D306EA">
      <w:pPr>
        <w:pStyle w:val="ListParagraph"/>
        <w:numPr>
          <w:ilvl w:val="1"/>
          <w:numId w:val="1"/>
        </w:numPr>
        <w:tabs>
          <w:tab w:val="left" w:pos="940"/>
          <w:tab w:val="left" w:pos="941"/>
        </w:tabs>
        <w:spacing w:before="1" w:line="256" w:lineRule="auto"/>
        <w:ind w:right="203" w:hanging="360"/>
        <w:rPr>
          <w:sz w:val="21"/>
        </w:rPr>
      </w:pPr>
      <w:proofErr w:type="spellStart"/>
      <w:r w:rsidRPr="003C1A8D">
        <w:rPr>
          <w:sz w:val="21"/>
        </w:rPr>
        <w:t>Targadak</w:t>
      </w:r>
      <w:proofErr w:type="spellEnd"/>
      <w:r w:rsidRPr="003C1A8D">
        <w:rPr>
          <w:sz w:val="21"/>
        </w:rPr>
        <w:t xml:space="preserve"> zoals de legendarische open sportwagens van Toyota, de Toyota Sports 800 (</w:t>
      </w:r>
      <w:proofErr w:type="spellStart"/>
      <w:r w:rsidRPr="003C1A8D">
        <w:rPr>
          <w:sz w:val="21"/>
        </w:rPr>
        <w:t>Yotahachi</w:t>
      </w:r>
      <w:proofErr w:type="spellEnd"/>
      <w:r w:rsidRPr="003C1A8D">
        <w:rPr>
          <w:sz w:val="21"/>
        </w:rPr>
        <w:t>) en de Supra</w:t>
      </w:r>
    </w:p>
    <w:p w:rsidR="009D47F5" w:rsidRPr="003C1A8D" w:rsidRDefault="00D306EA">
      <w:pPr>
        <w:pStyle w:val="ListParagraph"/>
        <w:numPr>
          <w:ilvl w:val="1"/>
          <w:numId w:val="1"/>
        </w:numPr>
        <w:tabs>
          <w:tab w:val="left" w:pos="940"/>
          <w:tab w:val="left" w:pos="941"/>
        </w:tabs>
        <w:spacing w:line="267" w:lineRule="exact"/>
        <w:ind w:hanging="360"/>
        <w:rPr>
          <w:sz w:val="21"/>
        </w:rPr>
      </w:pPr>
      <w:r w:rsidRPr="003C1A8D">
        <w:rPr>
          <w:sz w:val="21"/>
        </w:rPr>
        <w:t>Een THS-R-hybridemotor (Toyota Hybrid System – Racing) die voortbouwt op de hybridetechnologie</w:t>
      </w:r>
    </w:p>
    <w:p w:rsidR="009D47F5" w:rsidRPr="003C1A8D" w:rsidRDefault="00D306EA">
      <w:pPr>
        <w:pStyle w:val="BodyText"/>
        <w:spacing w:before="7"/>
        <w:ind w:left="952"/>
      </w:pPr>
      <w:proofErr w:type="gramStart"/>
      <w:r w:rsidRPr="003C1A8D">
        <w:t>die</w:t>
      </w:r>
      <w:proofErr w:type="gramEnd"/>
      <w:r w:rsidRPr="003C1A8D">
        <w:t xml:space="preserve"> op punt werd gesteld voor de TS050 Hybrid.</w:t>
      </w:r>
    </w:p>
    <w:p w:rsidR="009D47F5" w:rsidRPr="003C1A8D" w:rsidRDefault="009D47F5">
      <w:pPr>
        <w:pStyle w:val="BodyText"/>
        <w:rPr>
          <w:sz w:val="24"/>
        </w:rPr>
      </w:pPr>
    </w:p>
    <w:tbl>
      <w:tblPr>
        <w:tblStyle w:val="TableNormal1"/>
        <w:tblW w:w="0" w:type="auto"/>
        <w:tblInd w:w="14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232"/>
        <w:gridCol w:w="3860"/>
        <w:gridCol w:w="3298"/>
        <w:gridCol w:w="996"/>
      </w:tblGrid>
      <w:tr w:rsidR="009D47F5" w:rsidRPr="003C1A8D">
        <w:trPr>
          <w:trHeight w:val="328"/>
        </w:trPr>
        <w:tc>
          <w:tcPr>
            <w:tcW w:w="2232" w:type="dxa"/>
            <w:shd w:val="clear" w:color="auto" w:fill="D9D9D9"/>
          </w:tcPr>
          <w:p w:rsidR="009D47F5" w:rsidRPr="003C1A8D" w:rsidRDefault="00D306EA">
            <w:pPr>
              <w:pStyle w:val="TableParagraph"/>
              <w:spacing w:before="3"/>
              <w:ind w:left="384" w:right="374"/>
              <w:jc w:val="center"/>
              <w:rPr>
                <w:sz w:val="21"/>
              </w:rPr>
            </w:pPr>
            <w:r w:rsidRPr="003C1A8D">
              <w:rPr>
                <w:sz w:val="21"/>
              </w:rPr>
              <w:t>Naam</w:t>
            </w:r>
          </w:p>
        </w:tc>
        <w:tc>
          <w:tcPr>
            <w:tcW w:w="3860" w:type="dxa"/>
            <w:shd w:val="clear" w:color="auto" w:fill="D9D9D9"/>
          </w:tcPr>
          <w:p w:rsidR="009D47F5" w:rsidRPr="003C1A8D" w:rsidRDefault="00D306EA">
            <w:pPr>
              <w:pStyle w:val="TableParagraph"/>
              <w:spacing w:before="3"/>
              <w:ind w:left="247" w:right="236"/>
              <w:jc w:val="center"/>
              <w:rPr>
                <w:sz w:val="21"/>
              </w:rPr>
            </w:pPr>
            <w:r w:rsidRPr="003C1A8D">
              <w:rPr>
                <w:sz w:val="21"/>
              </w:rPr>
              <w:t>Lengte / Breedte / Hoogte (mm)</w:t>
            </w:r>
          </w:p>
        </w:tc>
        <w:tc>
          <w:tcPr>
            <w:tcW w:w="3298" w:type="dxa"/>
            <w:shd w:val="clear" w:color="auto" w:fill="D9D9D9"/>
          </w:tcPr>
          <w:p w:rsidR="009D47F5" w:rsidRPr="003C1A8D" w:rsidRDefault="00D306EA">
            <w:pPr>
              <w:pStyle w:val="TableParagraph"/>
              <w:spacing w:before="3"/>
              <w:ind w:left="468" w:right="462"/>
              <w:jc w:val="center"/>
              <w:rPr>
                <w:sz w:val="21"/>
              </w:rPr>
            </w:pPr>
            <w:r w:rsidRPr="003C1A8D">
              <w:rPr>
                <w:sz w:val="21"/>
              </w:rPr>
              <w:t>Configuratie</w:t>
            </w:r>
          </w:p>
        </w:tc>
        <w:tc>
          <w:tcPr>
            <w:tcW w:w="996" w:type="dxa"/>
            <w:shd w:val="clear" w:color="auto" w:fill="D9D9D9"/>
          </w:tcPr>
          <w:p w:rsidR="009D47F5" w:rsidRPr="003C1A8D" w:rsidRDefault="00D306EA">
            <w:pPr>
              <w:pStyle w:val="TableParagraph"/>
              <w:spacing w:before="3"/>
              <w:ind w:left="189" w:right="181"/>
              <w:jc w:val="center"/>
              <w:rPr>
                <w:sz w:val="21"/>
              </w:rPr>
            </w:pPr>
            <w:r w:rsidRPr="003C1A8D">
              <w:rPr>
                <w:sz w:val="21"/>
              </w:rPr>
              <w:t>Plaatsen</w:t>
            </w:r>
          </w:p>
        </w:tc>
      </w:tr>
      <w:tr w:rsidR="009D47F5" w:rsidRPr="003C1A8D">
        <w:trPr>
          <w:trHeight w:val="330"/>
        </w:trPr>
        <w:tc>
          <w:tcPr>
            <w:tcW w:w="2232" w:type="dxa"/>
          </w:tcPr>
          <w:p w:rsidR="009D47F5" w:rsidRPr="003C1A8D" w:rsidRDefault="00D306EA">
            <w:pPr>
              <w:pStyle w:val="TableParagraph"/>
              <w:spacing w:before="3"/>
              <w:ind w:left="384" w:right="376"/>
              <w:jc w:val="center"/>
              <w:rPr>
                <w:sz w:val="21"/>
              </w:rPr>
            </w:pPr>
            <w:r w:rsidRPr="003C1A8D">
              <w:rPr>
                <w:sz w:val="21"/>
              </w:rPr>
              <w:t>GR HV SPORTS</w:t>
            </w:r>
          </w:p>
        </w:tc>
        <w:tc>
          <w:tcPr>
            <w:tcW w:w="3860" w:type="dxa"/>
          </w:tcPr>
          <w:p w:rsidR="009D47F5" w:rsidRPr="003C1A8D" w:rsidRDefault="00D306EA">
            <w:pPr>
              <w:pStyle w:val="TableParagraph"/>
              <w:spacing w:before="3"/>
              <w:ind w:left="247" w:right="234"/>
              <w:jc w:val="center"/>
              <w:rPr>
                <w:sz w:val="21"/>
              </w:rPr>
            </w:pPr>
            <w:r w:rsidRPr="003C1A8D">
              <w:rPr>
                <w:sz w:val="21"/>
              </w:rPr>
              <w:t>4.395 / 1.805 / 1.280</w:t>
            </w:r>
          </w:p>
        </w:tc>
        <w:tc>
          <w:tcPr>
            <w:tcW w:w="3298" w:type="dxa"/>
          </w:tcPr>
          <w:p w:rsidR="009D47F5" w:rsidRPr="003C1A8D" w:rsidRDefault="00D306EA">
            <w:pPr>
              <w:pStyle w:val="TableParagraph"/>
              <w:spacing w:before="3"/>
              <w:ind w:left="468" w:right="463"/>
              <w:jc w:val="center"/>
              <w:rPr>
                <w:sz w:val="21"/>
              </w:rPr>
            </w:pPr>
            <w:r w:rsidRPr="003C1A8D">
              <w:rPr>
                <w:sz w:val="21"/>
              </w:rPr>
              <w:t>Motor voorin, achterwielaandrijving</w:t>
            </w:r>
          </w:p>
        </w:tc>
        <w:tc>
          <w:tcPr>
            <w:tcW w:w="996" w:type="dxa"/>
          </w:tcPr>
          <w:p w:rsidR="009D47F5" w:rsidRPr="003C1A8D" w:rsidRDefault="00D306EA">
            <w:pPr>
              <w:pStyle w:val="TableParagraph"/>
              <w:spacing w:before="3"/>
              <w:ind w:left="4"/>
              <w:jc w:val="center"/>
              <w:rPr>
                <w:sz w:val="21"/>
              </w:rPr>
            </w:pPr>
            <w:r w:rsidRPr="003C1A8D">
              <w:rPr>
                <w:sz w:val="21"/>
              </w:rPr>
              <w:t>2</w:t>
            </w:r>
          </w:p>
        </w:tc>
      </w:tr>
    </w:tbl>
    <w:p w:rsidR="009D47F5" w:rsidRPr="003C1A8D" w:rsidRDefault="009D47F5">
      <w:pPr>
        <w:pStyle w:val="BodyText"/>
        <w:rPr>
          <w:sz w:val="26"/>
        </w:rPr>
      </w:pPr>
    </w:p>
    <w:p w:rsidR="009D47F5" w:rsidRPr="003C1A8D" w:rsidRDefault="009D47F5">
      <w:pPr>
        <w:pStyle w:val="BodyText"/>
        <w:spacing w:before="1"/>
        <w:rPr>
          <w:sz w:val="20"/>
        </w:rPr>
      </w:pPr>
    </w:p>
    <w:p w:rsidR="009D47F5" w:rsidRPr="003C1A8D" w:rsidRDefault="00D306EA">
      <w:pPr>
        <w:pStyle w:val="Heading3"/>
        <w:spacing w:after="18"/>
        <w:ind w:left="232" w:firstLine="0"/>
        <w:jc w:val="both"/>
      </w:pPr>
      <w:r w:rsidRPr="003C1A8D">
        <w:rPr>
          <w:u w:val="single"/>
        </w:rPr>
        <w:t xml:space="preserve">TOYOTA </w:t>
      </w:r>
      <w:proofErr w:type="spellStart"/>
      <w:r w:rsidRPr="003C1A8D">
        <w:rPr>
          <w:u w:val="single"/>
        </w:rPr>
        <w:t>Tj</w:t>
      </w:r>
      <w:proofErr w:type="spellEnd"/>
      <w:r w:rsidRPr="003C1A8D">
        <w:rPr>
          <w:u w:val="single"/>
        </w:rPr>
        <w:t xml:space="preserve"> CRUISER: een nieuw type cross-over, dat een utilitaire bestelwagen met een SUV kruist</w:t>
      </w:r>
    </w:p>
    <w:p w:rsidR="009D47F5" w:rsidRDefault="003934FA">
      <w:pPr>
        <w:pStyle w:val="BodyText"/>
        <w:ind w:left="233"/>
        <w:rPr>
          <w:rFonts w:ascii="Trebuchet MS"/>
          <w:sz w:val="20"/>
        </w:rPr>
      </w:pPr>
      <w:r>
        <w:rPr>
          <w:noProof/>
          <w:lang w:val="en-US"/>
        </w:rPr>
        <w:drawing>
          <wp:inline distT="0" distB="0" distL="0" distR="0" wp14:anchorId="3226E8DC" wp14:editId="19C0187D">
            <wp:extent cx="3571875" cy="2019300"/>
            <wp:effectExtent l="0" t="0" r="9525" b="0"/>
            <wp:docPr id="5" name="Afbeelding 5" descr="cid:e0d8810b-bc2f-499a-a4ce-0122b5f21bc9@au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e0d8810b-bc2f-499a-a4ce-0122b5f21bc9@augur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571875" cy="2019300"/>
                    </a:xfrm>
                    <a:prstGeom prst="rect">
                      <a:avLst/>
                    </a:prstGeom>
                    <a:noFill/>
                    <a:ln>
                      <a:noFill/>
                    </a:ln>
                  </pic:spPr>
                </pic:pic>
              </a:graphicData>
            </a:graphic>
          </wp:inline>
        </w:drawing>
      </w:r>
      <w:r w:rsidR="000D1050">
        <w:rPr>
          <w:rFonts w:ascii="Toyota Display" w:hAnsi="Toyota Display"/>
          <w:noProof/>
          <w:lang w:val="en-US"/>
        </w:rPr>
        <w:drawing>
          <wp:inline distT="0" distB="0" distL="0" distR="0" wp14:anchorId="1B61F2D5" wp14:editId="17AD91EC">
            <wp:extent cx="2895600" cy="1981200"/>
            <wp:effectExtent l="0" t="0" r="0" b="0"/>
            <wp:docPr id="4" name="Afbeelding 4" descr="Large sliding doors enable easy loading and unloading from the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rge sliding doors enable easy loading and unloading from the side"/>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95600" cy="1981200"/>
                    </a:xfrm>
                    <a:prstGeom prst="rect">
                      <a:avLst/>
                    </a:prstGeom>
                    <a:noFill/>
                    <a:ln>
                      <a:noFill/>
                    </a:ln>
                  </pic:spPr>
                </pic:pic>
              </a:graphicData>
            </a:graphic>
          </wp:inline>
        </w:drawing>
      </w:r>
    </w:p>
    <w:p w:rsidR="003934FA" w:rsidRDefault="003934FA">
      <w:pPr>
        <w:pStyle w:val="BodyText"/>
        <w:ind w:left="233"/>
        <w:rPr>
          <w:rFonts w:ascii="Trebuchet MS"/>
          <w:sz w:val="20"/>
        </w:rPr>
      </w:pPr>
    </w:p>
    <w:p w:rsidR="003934FA" w:rsidRDefault="003934FA">
      <w:pPr>
        <w:pStyle w:val="BodyText"/>
        <w:ind w:left="233"/>
        <w:rPr>
          <w:rFonts w:ascii="Trebuchet MS"/>
          <w:sz w:val="20"/>
        </w:rPr>
      </w:pPr>
    </w:p>
    <w:p w:rsidR="003934FA" w:rsidRDefault="003934FA">
      <w:pPr>
        <w:pStyle w:val="BodyText"/>
        <w:ind w:left="233"/>
        <w:rPr>
          <w:rFonts w:ascii="Trebuchet MS"/>
          <w:sz w:val="20"/>
        </w:rPr>
      </w:pPr>
    </w:p>
    <w:p w:rsidR="003934FA" w:rsidRPr="003C1A8D" w:rsidRDefault="003934FA">
      <w:pPr>
        <w:pStyle w:val="BodyText"/>
        <w:ind w:left="233"/>
        <w:rPr>
          <w:rFonts w:ascii="Trebuchet MS"/>
          <w:sz w:val="20"/>
        </w:rPr>
      </w:pPr>
    </w:p>
    <w:p w:rsidR="009D47F5" w:rsidRPr="003C1A8D" w:rsidRDefault="00D306EA">
      <w:pPr>
        <w:pStyle w:val="BodyText"/>
        <w:spacing w:before="51" w:line="184" w:lineRule="auto"/>
        <w:ind w:left="232" w:right="200"/>
        <w:rPr>
          <w:rFonts w:ascii="Calibri" w:hAnsi="Calibri"/>
          <w:i/>
          <w:sz w:val="22"/>
        </w:rPr>
      </w:pPr>
      <w:r w:rsidRPr="003C1A8D">
        <w:t xml:space="preserve">De </w:t>
      </w:r>
      <w:proofErr w:type="spellStart"/>
      <w:r w:rsidRPr="003C1A8D">
        <w:t>Tj</w:t>
      </w:r>
      <w:proofErr w:type="spellEnd"/>
      <w:r w:rsidRPr="003C1A8D">
        <w:t xml:space="preserve"> CRUISER, die werd ontworpen voor een levensstijl waarbij werk en ontspanning perfect hand in hand gaan, combineert het interieurvolume van een bestelwagen met de krachtige stijl van een SUV.</w:t>
      </w:r>
      <w:r w:rsidRPr="003C1A8D">
        <w:rPr>
          <w:rFonts w:ascii="Arial Unicode MS" w:hAnsi="Arial Unicode MS"/>
        </w:rPr>
        <w:t xml:space="preserve"> </w:t>
      </w:r>
      <w:r w:rsidRPr="003C1A8D">
        <w:t xml:space="preserve">De ‘T’ van </w:t>
      </w:r>
      <w:proofErr w:type="spellStart"/>
      <w:r w:rsidRPr="003C1A8D">
        <w:t>Tj</w:t>
      </w:r>
      <w:proofErr w:type="spellEnd"/>
      <w:r w:rsidRPr="003C1A8D">
        <w:t xml:space="preserve"> CRUISER staat voor </w:t>
      </w:r>
      <w:proofErr w:type="spellStart"/>
      <w:r w:rsidRPr="003C1A8D">
        <w:rPr>
          <w:rFonts w:ascii="Calibri" w:hAnsi="Calibri"/>
          <w:i/>
          <w:sz w:val="22"/>
        </w:rPr>
        <w:t>Toolbox</w:t>
      </w:r>
      <w:proofErr w:type="spellEnd"/>
    </w:p>
    <w:p w:rsidR="009D47F5" w:rsidRPr="003C1A8D" w:rsidRDefault="00D306EA">
      <w:pPr>
        <w:pStyle w:val="BodyText"/>
        <w:spacing w:before="3"/>
        <w:ind w:left="232"/>
      </w:pPr>
      <w:r w:rsidRPr="003C1A8D">
        <w:t xml:space="preserve">(gereedschapskoffer), terwijl de ‘j’ verwijst naar </w:t>
      </w:r>
      <w:r w:rsidRPr="003C1A8D">
        <w:rPr>
          <w:rFonts w:ascii="Calibri" w:hAnsi="Calibri"/>
          <w:i/>
          <w:sz w:val="22"/>
        </w:rPr>
        <w:t xml:space="preserve">Joy </w:t>
      </w:r>
      <w:r w:rsidRPr="003C1A8D">
        <w:t>(plezier). De naam ‘CRUISER’, die traditioneel is voorbehouden aan</w:t>
      </w:r>
    </w:p>
    <w:p w:rsidR="009D47F5" w:rsidRPr="003C1A8D" w:rsidRDefault="00D306EA">
      <w:pPr>
        <w:pStyle w:val="BodyText"/>
        <w:spacing w:before="64" w:line="182" w:lineRule="auto"/>
        <w:ind w:left="232"/>
      </w:pPr>
      <w:proofErr w:type="gramStart"/>
      <w:r w:rsidRPr="003C1A8D">
        <w:t>de</w:t>
      </w:r>
      <w:proofErr w:type="gramEnd"/>
      <w:r w:rsidRPr="003C1A8D">
        <w:t xml:space="preserve"> </w:t>
      </w:r>
      <w:proofErr w:type="spellStart"/>
      <w:r w:rsidRPr="003C1A8D">
        <w:t>SUV’s</w:t>
      </w:r>
      <w:proofErr w:type="spellEnd"/>
      <w:r w:rsidRPr="003C1A8D">
        <w:t xml:space="preserve"> in het Toyota-gamma, drukt de kracht van de </w:t>
      </w:r>
      <w:proofErr w:type="spellStart"/>
      <w:r w:rsidRPr="003C1A8D">
        <w:t>Tj</w:t>
      </w:r>
      <w:proofErr w:type="spellEnd"/>
      <w:r w:rsidRPr="003C1A8D">
        <w:t xml:space="preserve"> CRUISER uit. Het uiterst moduleerbare interieur biedt plaats aan erg grote voorwerpen zoals surfplanken en fietsen.</w:t>
      </w:r>
    </w:p>
    <w:p w:rsidR="009D47F5" w:rsidRPr="003C1A8D" w:rsidRDefault="009D47F5">
      <w:pPr>
        <w:pStyle w:val="BodyText"/>
        <w:spacing w:before="1"/>
        <w:rPr>
          <w:sz w:val="23"/>
        </w:rPr>
      </w:pPr>
    </w:p>
    <w:p w:rsidR="009D47F5" w:rsidRPr="003C1A8D" w:rsidRDefault="00D306EA">
      <w:pPr>
        <w:pStyle w:val="ListParagraph"/>
        <w:numPr>
          <w:ilvl w:val="1"/>
          <w:numId w:val="1"/>
        </w:numPr>
        <w:tabs>
          <w:tab w:val="left" w:pos="940"/>
          <w:tab w:val="left" w:pos="941"/>
        </w:tabs>
        <w:spacing w:line="215" w:lineRule="exact"/>
        <w:ind w:hanging="360"/>
        <w:rPr>
          <w:sz w:val="21"/>
        </w:rPr>
      </w:pPr>
      <w:r w:rsidRPr="003C1A8D">
        <w:rPr>
          <w:sz w:val="21"/>
        </w:rPr>
        <w:t>Gebruik van het TNGA-platform van de volgende generatie</w:t>
      </w:r>
    </w:p>
    <w:p w:rsidR="009D47F5" w:rsidRPr="006D67CB" w:rsidRDefault="00D306EA">
      <w:pPr>
        <w:pStyle w:val="ListParagraph"/>
        <w:numPr>
          <w:ilvl w:val="1"/>
          <w:numId w:val="1"/>
        </w:numPr>
        <w:tabs>
          <w:tab w:val="left" w:pos="940"/>
          <w:tab w:val="left" w:pos="941"/>
        </w:tabs>
        <w:spacing w:line="326" w:lineRule="exact"/>
        <w:ind w:hanging="360"/>
        <w:rPr>
          <w:sz w:val="21"/>
        </w:rPr>
      </w:pPr>
      <w:r w:rsidRPr="006D67CB">
        <w:rPr>
          <w:sz w:val="21"/>
        </w:rPr>
        <w:t>Aandrijving door een tweelitermotor + hybridemotor</w:t>
      </w:r>
    </w:p>
    <w:p w:rsidR="009D47F5" w:rsidRPr="003C1A8D" w:rsidRDefault="00D306EA">
      <w:pPr>
        <w:pStyle w:val="ListParagraph"/>
        <w:numPr>
          <w:ilvl w:val="1"/>
          <w:numId w:val="1"/>
        </w:numPr>
        <w:tabs>
          <w:tab w:val="left" w:pos="940"/>
          <w:tab w:val="left" w:pos="941"/>
        </w:tabs>
        <w:spacing w:before="3"/>
        <w:ind w:hanging="360"/>
        <w:rPr>
          <w:sz w:val="21"/>
        </w:rPr>
      </w:pPr>
      <w:r w:rsidRPr="003C1A8D">
        <w:rPr>
          <w:sz w:val="21"/>
        </w:rPr>
        <w:t>Voor- en vierwielaandrijving voorzien</w:t>
      </w:r>
    </w:p>
    <w:p w:rsidR="009D47F5" w:rsidRPr="003C1A8D" w:rsidRDefault="009D47F5">
      <w:pPr>
        <w:pStyle w:val="BodyText"/>
        <w:spacing w:before="9"/>
        <w:rPr>
          <w:sz w:val="23"/>
        </w:rPr>
      </w:pPr>
    </w:p>
    <w:tbl>
      <w:tblPr>
        <w:tblStyle w:val="TableNormal1"/>
        <w:tblW w:w="0" w:type="auto"/>
        <w:tblInd w:w="12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476"/>
        <w:gridCol w:w="3807"/>
        <w:gridCol w:w="2799"/>
        <w:gridCol w:w="997"/>
      </w:tblGrid>
      <w:tr w:rsidR="009D47F5" w:rsidRPr="003C1A8D">
        <w:trPr>
          <w:trHeight w:val="340"/>
        </w:trPr>
        <w:tc>
          <w:tcPr>
            <w:tcW w:w="1476" w:type="dxa"/>
            <w:shd w:val="clear" w:color="auto" w:fill="D9D9D9"/>
          </w:tcPr>
          <w:p w:rsidR="009D47F5" w:rsidRPr="003C1A8D" w:rsidRDefault="00D306EA">
            <w:pPr>
              <w:pStyle w:val="TableParagraph"/>
              <w:spacing w:before="37"/>
              <w:ind w:left="173" w:right="164"/>
              <w:jc w:val="center"/>
              <w:rPr>
                <w:sz w:val="21"/>
              </w:rPr>
            </w:pPr>
            <w:r w:rsidRPr="003C1A8D">
              <w:rPr>
                <w:sz w:val="21"/>
              </w:rPr>
              <w:lastRenderedPageBreak/>
              <w:t>Naam</w:t>
            </w:r>
          </w:p>
        </w:tc>
        <w:tc>
          <w:tcPr>
            <w:tcW w:w="3807" w:type="dxa"/>
            <w:shd w:val="clear" w:color="auto" w:fill="D9D9D9"/>
          </w:tcPr>
          <w:p w:rsidR="009D47F5" w:rsidRPr="003C1A8D" w:rsidRDefault="00D306EA">
            <w:pPr>
              <w:pStyle w:val="TableParagraph"/>
              <w:spacing w:before="37"/>
              <w:ind w:left="220" w:right="209"/>
              <w:jc w:val="center"/>
              <w:rPr>
                <w:sz w:val="21"/>
              </w:rPr>
            </w:pPr>
            <w:r w:rsidRPr="003C1A8D">
              <w:rPr>
                <w:sz w:val="21"/>
              </w:rPr>
              <w:t>Lengte / Breedte / Hoogte (mm)</w:t>
            </w:r>
          </w:p>
        </w:tc>
        <w:tc>
          <w:tcPr>
            <w:tcW w:w="2799" w:type="dxa"/>
            <w:shd w:val="clear" w:color="auto" w:fill="D9D9D9"/>
          </w:tcPr>
          <w:p w:rsidR="009D47F5" w:rsidRPr="003C1A8D" w:rsidRDefault="00D306EA">
            <w:pPr>
              <w:pStyle w:val="TableParagraph"/>
              <w:spacing w:before="37"/>
              <w:ind w:left="467" w:right="457"/>
              <w:jc w:val="center"/>
              <w:rPr>
                <w:sz w:val="21"/>
              </w:rPr>
            </w:pPr>
            <w:r w:rsidRPr="003C1A8D">
              <w:rPr>
                <w:sz w:val="21"/>
              </w:rPr>
              <w:t>Wielbasis (mm)</w:t>
            </w:r>
          </w:p>
        </w:tc>
        <w:tc>
          <w:tcPr>
            <w:tcW w:w="997" w:type="dxa"/>
            <w:shd w:val="clear" w:color="auto" w:fill="D9D9D9"/>
          </w:tcPr>
          <w:p w:rsidR="009D47F5" w:rsidRPr="003C1A8D" w:rsidRDefault="00D306EA">
            <w:pPr>
              <w:pStyle w:val="TableParagraph"/>
              <w:spacing w:before="37"/>
              <w:ind w:left="187" w:right="181"/>
              <w:jc w:val="center"/>
              <w:rPr>
                <w:sz w:val="21"/>
              </w:rPr>
            </w:pPr>
            <w:r w:rsidRPr="003C1A8D">
              <w:rPr>
                <w:sz w:val="21"/>
              </w:rPr>
              <w:t>Plaatsen</w:t>
            </w:r>
          </w:p>
        </w:tc>
      </w:tr>
      <w:tr w:rsidR="009D47F5" w:rsidRPr="003C1A8D">
        <w:trPr>
          <w:trHeight w:val="340"/>
        </w:trPr>
        <w:tc>
          <w:tcPr>
            <w:tcW w:w="1476" w:type="dxa"/>
          </w:tcPr>
          <w:p w:rsidR="009D47F5" w:rsidRPr="003C1A8D" w:rsidRDefault="00D306EA">
            <w:pPr>
              <w:pStyle w:val="TableParagraph"/>
              <w:spacing w:before="37"/>
              <w:ind w:left="176" w:right="164"/>
              <w:jc w:val="center"/>
              <w:rPr>
                <w:sz w:val="21"/>
              </w:rPr>
            </w:pPr>
            <w:proofErr w:type="spellStart"/>
            <w:r w:rsidRPr="003C1A8D">
              <w:rPr>
                <w:sz w:val="21"/>
              </w:rPr>
              <w:t>Tj</w:t>
            </w:r>
            <w:proofErr w:type="spellEnd"/>
            <w:r w:rsidRPr="003C1A8D">
              <w:rPr>
                <w:sz w:val="21"/>
              </w:rPr>
              <w:t xml:space="preserve"> CRUISER</w:t>
            </w:r>
          </w:p>
        </w:tc>
        <w:tc>
          <w:tcPr>
            <w:tcW w:w="3807" w:type="dxa"/>
          </w:tcPr>
          <w:p w:rsidR="009D47F5" w:rsidRPr="003C1A8D" w:rsidRDefault="00D306EA">
            <w:pPr>
              <w:pStyle w:val="TableParagraph"/>
              <w:spacing w:before="37"/>
              <w:ind w:left="220" w:right="208"/>
              <w:jc w:val="center"/>
              <w:rPr>
                <w:sz w:val="21"/>
              </w:rPr>
            </w:pPr>
            <w:r w:rsidRPr="003C1A8D">
              <w:rPr>
                <w:sz w:val="21"/>
              </w:rPr>
              <w:t>4.300 / 1.775 / 1.620</w:t>
            </w:r>
          </w:p>
        </w:tc>
        <w:tc>
          <w:tcPr>
            <w:tcW w:w="2799" w:type="dxa"/>
          </w:tcPr>
          <w:p w:rsidR="009D47F5" w:rsidRPr="003C1A8D" w:rsidRDefault="00D306EA">
            <w:pPr>
              <w:pStyle w:val="TableParagraph"/>
              <w:spacing w:before="37"/>
              <w:ind w:left="465" w:right="457"/>
              <w:jc w:val="center"/>
              <w:rPr>
                <w:sz w:val="21"/>
              </w:rPr>
            </w:pPr>
            <w:r w:rsidRPr="003C1A8D">
              <w:rPr>
                <w:sz w:val="21"/>
              </w:rPr>
              <w:t>2.750</w:t>
            </w:r>
          </w:p>
        </w:tc>
        <w:tc>
          <w:tcPr>
            <w:tcW w:w="997" w:type="dxa"/>
          </w:tcPr>
          <w:p w:rsidR="009D47F5" w:rsidRPr="003C1A8D" w:rsidRDefault="00D306EA">
            <w:pPr>
              <w:pStyle w:val="TableParagraph"/>
              <w:spacing w:before="37"/>
              <w:ind w:left="5"/>
              <w:jc w:val="center"/>
              <w:rPr>
                <w:sz w:val="21"/>
              </w:rPr>
            </w:pPr>
            <w:r w:rsidRPr="003C1A8D">
              <w:rPr>
                <w:sz w:val="21"/>
              </w:rPr>
              <w:t>4</w:t>
            </w:r>
          </w:p>
        </w:tc>
      </w:tr>
    </w:tbl>
    <w:p w:rsidR="009D47F5" w:rsidRPr="003C1A8D" w:rsidRDefault="009D47F5">
      <w:pPr>
        <w:jc w:val="center"/>
        <w:rPr>
          <w:sz w:val="21"/>
        </w:rPr>
        <w:sectPr w:rsidR="009D47F5" w:rsidRPr="003C1A8D">
          <w:pgSz w:w="11910" w:h="16840"/>
          <w:pgMar w:top="1300" w:right="640" w:bottom="280" w:left="620" w:header="708" w:footer="708" w:gutter="0"/>
          <w:cols w:space="708"/>
        </w:sectPr>
      </w:pPr>
    </w:p>
    <w:p w:rsidR="009D47F5" w:rsidRPr="003C1A8D" w:rsidRDefault="00D306EA">
      <w:pPr>
        <w:pStyle w:val="Heading3"/>
        <w:spacing w:before="109"/>
        <w:ind w:left="232" w:firstLine="0"/>
      </w:pPr>
      <w:proofErr w:type="spellStart"/>
      <w:r w:rsidRPr="003C1A8D">
        <w:rPr>
          <w:u w:val="single"/>
        </w:rPr>
        <w:lastRenderedPageBreak/>
        <w:t>Crown</w:t>
      </w:r>
      <w:proofErr w:type="spellEnd"/>
      <w:r w:rsidRPr="003C1A8D">
        <w:rPr>
          <w:u w:val="single"/>
        </w:rPr>
        <w:t xml:space="preserve"> Concept: de traditie van een lijn ontstaan in 1955, toegepast op de toekomst</w:t>
      </w:r>
    </w:p>
    <w:p w:rsidR="009D47F5" w:rsidRPr="003C1A8D" w:rsidRDefault="009D47F5">
      <w:pPr>
        <w:pStyle w:val="BodyText"/>
        <w:spacing w:before="5"/>
        <w:rPr>
          <w:rFonts w:ascii="Trebuchet MS"/>
          <w:b/>
          <w:sz w:val="25"/>
        </w:rPr>
      </w:pPr>
    </w:p>
    <w:p w:rsidR="009D47F5" w:rsidRPr="003C1A8D" w:rsidRDefault="00D306EA" w:rsidP="006D67CB">
      <w:pPr>
        <w:pStyle w:val="BodyText"/>
        <w:spacing w:line="259" w:lineRule="auto"/>
        <w:ind w:left="232" w:right="1679"/>
      </w:pPr>
      <w:r w:rsidRPr="003C1A8D">
        <w:t xml:space="preserve">De </w:t>
      </w:r>
      <w:proofErr w:type="spellStart"/>
      <w:r w:rsidRPr="003C1A8D">
        <w:t>Crown</w:t>
      </w:r>
      <w:proofErr w:type="spellEnd"/>
      <w:r w:rsidRPr="003C1A8D">
        <w:t xml:space="preserve"> Concept werd ontwikkeld met het oog op </w:t>
      </w:r>
      <w:r w:rsidR="003934FA">
        <w:t>u</w:t>
      </w:r>
      <w:r w:rsidRPr="003C1A8D">
        <w:t>itzonderlijke rijprestaties</w:t>
      </w:r>
    </w:p>
    <w:p w:rsidR="006D67CB" w:rsidRDefault="00D306EA" w:rsidP="006D67CB">
      <w:pPr>
        <w:pStyle w:val="BodyText"/>
        <w:spacing w:line="177" w:lineRule="auto"/>
        <w:ind w:left="232" w:right="5410"/>
        <w:rPr>
          <w:noProof/>
          <w:lang w:eastAsia="fr-FR"/>
        </w:rPr>
      </w:pPr>
      <w:proofErr w:type="gramStart"/>
      <w:r w:rsidRPr="003C1A8D">
        <w:t>en</w:t>
      </w:r>
      <w:proofErr w:type="gramEnd"/>
      <w:r w:rsidRPr="003C1A8D">
        <w:t xml:space="preserve"> geconnecteerde technologie. Hij sluit zich aan bij </w:t>
      </w:r>
      <w:r w:rsidR="003934FA">
        <w:t>e</w:t>
      </w:r>
      <w:r w:rsidRPr="003C1A8D">
        <w:t>en lijn</w:t>
      </w:r>
      <w:r w:rsidR="003934FA">
        <w:t xml:space="preserve"> </w:t>
      </w:r>
      <w:r w:rsidRPr="003C1A8D">
        <w:t>ontstaan in 1955 en biedt tevens</w:t>
      </w:r>
      <w:r w:rsidR="003934FA">
        <w:t xml:space="preserve"> </w:t>
      </w:r>
      <w:r w:rsidRPr="003C1A8D">
        <w:t xml:space="preserve">de </w:t>
      </w:r>
      <w:r w:rsidR="003934FA">
        <w:t>i</w:t>
      </w:r>
      <w:r w:rsidRPr="003C1A8D">
        <w:t xml:space="preserve">nnovaties die in een volgende </w:t>
      </w:r>
      <w:proofErr w:type="spellStart"/>
      <w:r w:rsidRPr="003C1A8D">
        <w:t>Crown</w:t>
      </w:r>
      <w:proofErr w:type="spellEnd"/>
      <w:r w:rsidRPr="003C1A8D">
        <w:t>-generatie worden verwacht.</w:t>
      </w:r>
      <w:r w:rsidR="003934FA" w:rsidRPr="003934FA">
        <w:rPr>
          <w:noProof/>
          <w:lang w:eastAsia="fr-FR"/>
        </w:rPr>
        <w:t xml:space="preserve"> </w:t>
      </w:r>
    </w:p>
    <w:p w:rsidR="006D67CB" w:rsidRDefault="006D67CB" w:rsidP="006D67CB">
      <w:pPr>
        <w:pStyle w:val="BodyText"/>
        <w:spacing w:line="177" w:lineRule="auto"/>
        <w:ind w:left="232" w:right="5410"/>
        <w:rPr>
          <w:noProof/>
          <w:lang w:eastAsia="fr-FR"/>
        </w:rPr>
      </w:pPr>
    </w:p>
    <w:p w:rsidR="006D67CB" w:rsidRDefault="006D67CB" w:rsidP="006D67CB">
      <w:pPr>
        <w:pStyle w:val="BodyText"/>
        <w:spacing w:line="177" w:lineRule="auto"/>
        <w:ind w:left="232" w:right="5410"/>
        <w:rPr>
          <w:noProof/>
          <w:lang w:eastAsia="fr-FR"/>
        </w:rPr>
      </w:pPr>
    </w:p>
    <w:p w:rsidR="009D47F5" w:rsidRPr="003934FA" w:rsidRDefault="003934FA" w:rsidP="006D67CB">
      <w:pPr>
        <w:pStyle w:val="BodyText"/>
        <w:spacing w:line="177" w:lineRule="auto"/>
        <w:ind w:left="232" w:right="5410"/>
      </w:pPr>
      <w:r>
        <w:rPr>
          <w:noProof/>
          <w:lang w:val="en-US"/>
        </w:rPr>
        <w:drawing>
          <wp:inline distT="0" distB="0" distL="0" distR="0" wp14:anchorId="1C68B99C" wp14:editId="78A565D8">
            <wp:extent cx="2562225" cy="1620250"/>
            <wp:effectExtent l="0" t="0" r="0" b="0"/>
            <wp:docPr id="3" name="Afbeelding 3" descr="http://newsroom.toyota.co.jp/pages/news/images/2017/10/04/1330_crow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ewsroom.toyota.co.jp/pages/news/images/2017/10/04/1330_crown/001.jp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579305" cy="1631050"/>
                    </a:xfrm>
                    <a:prstGeom prst="rect">
                      <a:avLst/>
                    </a:prstGeom>
                    <a:noFill/>
                    <a:ln>
                      <a:noFill/>
                    </a:ln>
                  </pic:spPr>
                </pic:pic>
              </a:graphicData>
            </a:graphic>
          </wp:inline>
        </w:drawing>
      </w:r>
    </w:p>
    <w:p w:rsidR="009D47F5" w:rsidRPr="003C1A8D" w:rsidRDefault="009D47F5">
      <w:pPr>
        <w:pStyle w:val="BodyText"/>
        <w:spacing w:before="8"/>
        <w:rPr>
          <w:sz w:val="27"/>
        </w:rPr>
      </w:pPr>
    </w:p>
    <w:p w:rsidR="009D47F5" w:rsidRPr="003C1A8D" w:rsidRDefault="00D306EA" w:rsidP="003934FA">
      <w:pPr>
        <w:tabs>
          <w:tab w:val="left" w:pos="1851"/>
          <w:tab w:val="left" w:pos="2746"/>
          <w:tab w:val="left" w:pos="3825"/>
          <w:tab w:val="left" w:pos="4571"/>
        </w:tabs>
        <w:spacing w:line="182" w:lineRule="auto"/>
        <w:ind w:left="232" w:right="1254"/>
        <w:rPr>
          <w:rFonts w:ascii="Arial Unicode MS" w:hAnsi="Arial Unicode MS"/>
        </w:rPr>
      </w:pPr>
      <w:r w:rsidRPr="003C1A8D">
        <w:t xml:space="preserve">De </w:t>
      </w:r>
      <w:proofErr w:type="spellStart"/>
      <w:r w:rsidRPr="003C1A8D">
        <w:t>Crown</w:t>
      </w:r>
      <w:proofErr w:type="spellEnd"/>
      <w:r w:rsidRPr="003C1A8D">
        <w:t xml:space="preserve"> Concept werd ontwikkeld op basis van </w:t>
      </w:r>
      <w:r w:rsidR="003934FA">
        <w:t>e</w:t>
      </w:r>
      <w:r w:rsidRPr="003C1A8D">
        <w:t>en nieuw platform uit de TNGA-familie (</w:t>
      </w:r>
      <w:r w:rsidRPr="003C1A8D">
        <w:rPr>
          <w:rFonts w:ascii="Calibri" w:hAnsi="Calibri"/>
          <w:i/>
        </w:rPr>
        <w:t>Toyota New Global</w:t>
      </w:r>
      <w:r w:rsidR="003934FA">
        <w:rPr>
          <w:rFonts w:ascii="Calibri" w:hAnsi="Calibri"/>
          <w:i/>
        </w:rPr>
        <w:t xml:space="preserve"> </w:t>
      </w:r>
      <w:r w:rsidRPr="003C1A8D">
        <w:rPr>
          <w:rFonts w:ascii="Calibri" w:hAnsi="Calibri"/>
          <w:i/>
        </w:rPr>
        <w:t>Architecture</w:t>
      </w:r>
      <w:r w:rsidRPr="003C1A8D">
        <w:t xml:space="preserve">) en getest op het </w:t>
      </w:r>
      <w:proofErr w:type="spellStart"/>
      <w:r w:rsidRPr="003C1A8D">
        <w:t>Nürburgringcircuit</w:t>
      </w:r>
      <w:proofErr w:type="spellEnd"/>
      <w:r w:rsidRPr="003C1A8D">
        <w:t xml:space="preserve"> en legt de nadruk op</w:t>
      </w:r>
    </w:p>
    <w:p w:rsidR="009D47F5" w:rsidRPr="003C1A8D" w:rsidRDefault="00D306EA">
      <w:pPr>
        <w:pStyle w:val="BodyText"/>
        <w:spacing w:before="67" w:line="182" w:lineRule="auto"/>
        <w:ind w:left="232" w:right="5410"/>
        <w:rPr>
          <w:rFonts w:ascii="Arial Unicode MS" w:hAnsi="Arial Unicode MS"/>
        </w:rPr>
      </w:pPr>
      <w:proofErr w:type="gramStart"/>
      <w:r w:rsidRPr="003C1A8D">
        <w:t>rijplezier</w:t>
      </w:r>
      <w:proofErr w:type="gramEnd"/>
      <w:r w:rsidRPr="003C1A8D">
        <w:t xml:space="preserve">. Het seriemodel dat hiervan zal worden afgeleid, wordt tegen de zomer van 2018 </w:t>
      </w:r>
      <w:r w:rsidR="003934FA">
        <w:t>g</w:t>
      </w:r>
      <w:r w:rsidRPr="003C1A8D">
        <w:t>ecommercialiseerd.</w:t>
      </w:r>
    </w:p>
    <w:p w:rsidR="009D47F5" w:rsidRPr="003C1A8D" w:rsidRDefault="009D47F5">
      <w:pPr>
        <w:pStyle w:val="BodyText"/>
        <w:spacing w:before="13" w:after="1"/>
        <w:rPr>
          <w:rFonts w:ascii="Arial Unicode MS"/>
          <w:sz w:val="15"/>
        </w:rPr>
      </w:pPr>
    </w:p>
    <w:tbl>
      <w:tblPr>
        <w:tblStyle w:val="TableNormal1"/>
        <w:tblW w:w="0" w:type="auto"/>
        <w:tblInd w:w="12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884"/>
        <w:gridCol w:w="5324"/>
        <w:gridCol w:w="996"/>
      </w:tblGrid>
      <w:tr w:rsidR="009D47F5" w:rsidRPr="003C1A8D">
        <w:trPr>
          <w:trHeight w:val="340"/>
        </w:trPr>
        <w:tc>
          <w:tcPr>
            <w:tcW w:w="1884" w:type="dxa"/>
            <w:shd w:val="clear" w:color="auto" w:fill="D9D9D9"/>
          </w:tcPr>
          <w:p w:rsidR="009D47F5" w:rsidRPr="003C1A8D" w:rsidRDefault="00D306EA">
            <w:pPr>
              <w:pStyle w:val="TableParagraph"/>
              <w:spacing w:before="37"/>
              <w:ind w:left="218" w:right="209"/>
              <w:jc w:val="center"/>
              <w:rPr>
                <w:sz w:val="21"/>
              </w:rPr>
            </w:pPr>
            <w:r w:rsidRPr="003C1A8D">
              <w:rPr>
                <w:sz w:val="21"/>
              </w:rPr>
              <w:t>Naam</w:t>
            </w:r>
          </w:p>
        </w:tc>
        <w:tc>
          <w:tcPr>
            <w:tcW w:w="5324" w:type="dxa"/>
            <w:shd w:val="clear" w:color="auto" w:fill="D9D9D9"/>
          </w:tcPr>
          <w:p w:rsidR="009D47F5" w:rsidRPr="003C1A8D" w:rsidRDefault="00D306EA">
            <w:pPr>
              <w:pStyle w:val="TableParagraph"/>
              <w:spacing w:before="37"/>
              <w:ind w:left="246" w:right="243"/>
              <w:jc w:val="center"/>
              <w:rPr>
                <w:sz w:val="21"/>
              </w:rPr>
            </w:pPr>
            <w:r w:rsidRPr="003C1A8D">
              <w:rPr>
                <w:sz w:val="21"/>
              </w:rPr>
              <w:t>Lengte / Breedte / Hoogte / Wielbasis (mm)</w:t>
            </w:r>
          </w:p>
        </w:tc>
        <w:tc>
          <w:tcPr>
            <w:tcW w:w="996" w:type="dxa"/>
            <w:shd w:val="clear" w:color="auto" w:fill="D9D9D9"/>
          </w:tcPr>
          <w:p w:rsidR="009D47F5" w:rsidRPr="003C1A8D" w:rsidRDefault="00D306EA">
            <w:pPr>
              <w:pStyle w:val="TableParagraph"/>
              <w:spacing w:before="37"/>
              <w:ind w:left="189" w:right="181"/>
              <w:jc w:val="center"/>
              <w:rPr>
                <w:sz w:val="21"/>
              </w:rPr>
            </w:pPr>
            <w:r w:rsidRPr="003C1A8D">
              <w:rPr>
                <w:sz w:val="21"/>
              </w:rPr>
              <w:t>Plaatsen</w:t>
            </w:r>
          </w:p>
        </w:tc>
      </w:tr>
      <w:tr w:rsidR="009D47F5" w:rsidRPr="003C1A8D">
        <w:trPr>
          <w:trHeight w:val="340"/>
        </w:trPr>
        <w:tc>
          <w:tcPr>
            <w:tcW w:w="1884" w:type="dxa"/>
          </w:tcPr>
          <w:p w:rsidR="009D47F5" w:rsidRPr="003C1A8D" w:rsidRDefault="00D306EA">
            <w:pPr>
              <w:pStyle w:val="TableParagraph"/>
              <w:spacing w:before="37"/>
              <w:ind w:left="218" w:right="209"/>
              <w:jc w:val="center"/>
              <w:rPr>
                <w:sz w:val="21"/>
              </w:rPr>
            </w:pPr>
            <w:proofErr w:type="spellStart"/>
            <w:r w:rsidRPr="003C1A8D">
              <w:rPr>
                <w:sz w:val="21"/>
              </w:rPr>
              <w:t>Crown</w:t>
            </w:r>
            <w:proofErr w:type="spellEnd"/>
            <w:r w:rsidRPr="003C1A8D">
              <w:rPr>
                <w:sz w:val="21"/>
              </w:rPr>
              <w:t xml:space="preserve"> Concept</w:t>
            </w:r>
          </w:p>
        </w:tc>
        <w:tc>
          <w:tcPr>
            <w:tcW w:w="5324" w:type="dxa"/>
          </w:tcPr>
          <w:p w:rsidR="009D47F5" w:rsidRPr="003C1A8D" w:rsidRDefault="00D306EA">
            <w:pPr>
              <w:pStyle w:val="TableParagraph"/>
              <w:spacing w:before="37"/>
              <w:ind w:left="246" w:right="242"/>
              <w:jc w:val="center"/>
              <w:rPr>
                <w:sz w:val="21"/>
              </w:rPr>
            </w:pPr>
            <w:r w:rsidRPr="003C1A8D">
              <w:rPr>
                <w:sz w:val="21"/>
              </w:rPr>
              <w:t>4.910 / 1.800 / 1.455 / 2.920</w:t>
            </w:r>
          </w:p>
        </w:tc>
        <w:tc>
          <w:tcPr>
            <w:tcW w:w="996" w:type="dxa"/>
          </w:tcPr>
          <w:p w:rsidR="009D47F5" w:rsidRPr="003C1A8D" w:rsidRDefault="00D306EA">
            <w:pPr>
              <w:pStyle w:val="TableParagraph"/>
              <w:spacing w:before="37"/>
              <w:ind w:left="6"/>
              <w:jc w:val="center"/>
              <w:rPr>
                <w:sz w:val="21"/>
              </w:rPr>
            </w:pPr>
            <w:r w:rsidRPr="003C1A8D">
              <w:rPr>
                <w:sz w:val="21"/>
              </w:rPr>
              <w:t>5</w:t>
            </w:r>
          </w:p>
        </w:tc>
      </w:tr>
    </w:tbl>
    <w:p w:rsidR="000D79FB" w:rsidRDefault="000D79FB">
      <w:pPr>
        <w:pStyle w:val="Heading3"/>
        <w:spacing w:after="19"/>
        <w:ind w:left="232" w:firstLine="0"/>
        <w:rPr>
          <w:u w:val="single"/>
        </w:rPr>
      </w:pPr>
    </w:p>
    <w:p w:rsidR="009D47F5" w:rsidRPr="003C1A8D" w:rsidRDefault="00D306EA">
      <w:pPr>
        <w:pStyle w:val="Heading3"/>
        <w:spacing w:after="19"/>
        <w:ind w:left="232" w:firstLine="0"/>
      </w:pPr>
      <w:r w:rsidRPr="003C1A8D">
        <w:rPr>
          <w:u w:val="single"/>
        </w:rPr>
        <w:t xml:space="preserve">De nieuwe Toyota </w:t>
      </w:r>
      <w:proofErr w:type="spellStart"/>
      <w:r w:rsidRPr="003C1A8D">
        <w:rPr>
          <w:u w:val="single"/>
        </w:rPr>
        <w:t>Century</w:t>
      </w:r>
      <w:proofErr w:type="spellEnd"/>
      <w:r w:rsidRPr="003C1A8D">
        <w:rPr>
          <w:u w:val="single"/>
        </w:rPr>
        <w:t xml:space="preserve"> zet de lijn van de traditionele grote luxeberlines van Toyota verder met een hybridemotor</w:t>
      </w:r>
    </w:p>
    <w:p w:rsidR="009D47F5" w:rsidRDefault="009D47F5">
      <w:pPr>
        <w:pStyle w:val="BodyText"/>
        <w:ind w:left="232"/>
        <w:rPr>
          <w:rFonts w:ascii="Trebuchet MS"/>
          <w:sz w:val="20"/>
        </w:rPr>
      </w:pPr>
    </w:p>
    <w:p w:rsidR="003934FA" w:rsidRDefault="003934FA">
      <w:pPr>
        <w:pStyle w:val="BodyText"/>
        <w:ind w:left="232"/>
        <w:rPr>
          <w:rFonts w:ascii="Trebuchet MS"/>
          <w:sz w:val="20"/>
        </w:rPr>
      </w:pPr>
      <w:r>
        <w:rPr>
          <w:noProof/>
          <w:lang w:val="en-US"/>
        </w:rPr>
        <w:drawing>
          <wp:inline distT="0" distB="0" distL="0" distR="0" wp14:anchorId="6F712D1E" wp14:editId="63DCC7EA">
            <wp:extent cx="6515100" cy="2305050"/>
            <wp:effectExtent l="0" t="0" r="0" b="0"/>
            <wp:docPr id="2" name="Afbeelding 2" descr="http://newsroom.toyota.co.jp/pages/news/images/2017/10/05/1330_century/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ewsroom.toyota.co.jp/pages/news/images/2017/10/05/1330_century/001.jp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6515100" cy="2305050"/>
                    </a:xfrm>
                    <a:prstGeom prst="rect">
                      <a:avLst/>
                    </a:prstGeom>
                    <a:noFill/>
                    <a:ln>
                      <a:noFill/>
                    </a:ln>
                  </pic:spPr>
                </pic:pic>
              </a:graphicData>
            </a:graphic>
          </wp:inline>
        </w:drawing>
      </w:r>
    </w:p>
    <w:p w:rsidR="003934FA" w:rsidRPr="003C1A8D" w:rsidRDefault="003934FA">
      <w:pPr>
        <w:pStyle w:val="BodyText"/>
        <w:ind w:left="232"/>
        <w:rPr>
          <w:rFonts w:ascii="Trebuchet MS"/>
          <w:sz w:val="20"/>
        </w:rPr>
      </w:pPr>
    </w:p>
    <w:p w:rsidR="009D47F5" w:rsidRPr="003C1A8D" w:rsidRDefault="00D306EA">
      <w:pPr>
        <w:pStyle w:val="BodyText"/>
        <w:spacing w:before="29" w:line="249" w:lineRule="auto"/>
        <w:ind w:left="232" w:right="164"/>
        <w:jc w:val="both"/>
      </w:pPr>
      <w:r w:rsidRPr="003C1A8D">
        <w:t xml:space="preserve">De derde generatie van de Toyota </w:t>
      </w:r>
      <w:proofErr w:type="spellStart"/>
      <w:r w:rsidRPr="003C1A8D">
        <w:t>Century</w:t>
      </w:r>
      <w:proofErr w:type="spellEnd"/>
      <w:r w:rsidRPr="003C1A8D">
        <w:t xml:space="preserve"> sluit zich aan bij de traditie van artisanale </w:t>
      </w:r>
      <w:proofErr w:type="gramStart"/>
      <w:r w:rsidRPr="003C1A8D">
        <w:t>knowhow</w:t>
      </w:r>
      <w:proofErr w:type="gramEnd"/>
      <w:r w:rsidRPr="003C1A8D">
        <w:t xml:space="preserve"> en </w:t>
      </w:r>
      <w:proofErr w:type="spellStart"/>
      <w:r w:rsidRPr="003C1A8D">
        <w:rPr>
          <w:rFonts w:ascii="Calibri" w:hAnsi="Calibri"/>
          <w:i/>
          <w:sz w:val="22"/>
        </w:rPr>
        <w:t>monozukuri</w:t>
      </w:r>
      <w:proofErr w:type="spellEnd"/>
      <w:r w:rsidRPr="003C1A8D">
        <w:t xml:space="preserve">-topkwaliteit. Hij biedt bovendien uitstekende milieuprestaties en een nog hoger comfortpeil voor zijn inzittenden. Hoewel hij trouw blijft aan zijn erfgoed, beschikt de </w:t>
      </w:r>
      <w:proofErr w:type="spellStart"/>
      <w:r w:rsidRPr="003C1A8D">
        <w:t>Century</w:t>
      </w:r>
      <w:proofErr w:type="spellEnd"/>
      <w:r w:rsidRPr="003C1A8D">
        <w:t xml:space="preserve"> over een</w:t>
      </w:r>
    </w:p>
    <w:p w:rsidR="009D47F5" w:rsidRPr="003C1A8D" w:rsidRDefault="00D306EA">
      <w:pPr>
        <w:pStyle w:val="BodyText"/>
        <w:spacing w:line="277" w:lineRule="exact"/>
        <w:ind w:left="232"/>
        <w:jc w:val="both"/>
      </w:pPr>
      <w:proofErr w:type="gramStart"/>
      <w:r w:rsidRPr="003C1A8D">
        <w:t>hoogtechnologische</w:t>
      </w:r>
      <w:proofErr w:type="gramEnd"/>
      <w:r w:rsidRPr="003C1A8D">
        <w:t xml:space="preserve"> uitrusting en een 5.0 V8-hybridemotor.</w:t>
      </w:r>
    </w:p>
    <w:tbl>
      <w:tblPr>
        <w:tblStyle w:val="TableNormal1"/>
        <w:tblW w:w="0" w:type="auto"/>
        <w:tblInd w:w="12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8"/>
        <w:gridCol w:w="2586"/>
        <w:gridCol w:w="5174"/>
      </w:tblGrid>
      <w:tr w:rsidR="009D47F5" w:rsidRPr="003C1A8D">
        <w:trPr>
          <w:trHeight w:val="328"/>
        </w:trPr>
        <w:tc>
          <w:tcPr>
            <w:tcW w:w="5174" w:type="dxa"/>
            <w:gridSpan w:val="2"/>
            <w:shd w:val="clear" w:color="auto" w:fill="D9D9D9"/>
          </w:tcPr>
          <w:p w:rsidR="009D47F5" w:rsidRPr="003C1A8D" w:rsidRDefault="00D306EA">
            <w:pPr>
              <w:pStyle w:val="TableParagraph"/>
              <w:rPr>
                <w:sz w:val="21"/>
              </w:rPr>
            </w:pPr>
            <w:r w:rsidRPr="003C1A8D">
              <w:rPr>
                <w:sz w:val="21"/>
              </w:rPr>
              <w:t>Lengte / breedte / hoogte (mm)</w:t>
            </w:r>
          </w:p>
        </w:tc>
        <w:tc>
          <w:tcPr>
            <w:tcW w:w="5174" w:type="dxa"/>
          </w:tcPr>
          <w:p w:rsidR="009D47F5" w:rsidRPr="003C1A8D" w:rsidRDefault="00D306EA">
            <w:pPr>
              <w:pStyle w:val="TableParagraph"/>
              <w:ind w:left="106"/>
              <w:rPr>
                <w:sz w:val="21"/>
              </w:rPr>
            </w:pPr>
            <w:r w:rsidRPr="003C1A8D">
              <w:rPr>
                <w:sz w:val="21"/>
              </w:rPr>
              <w:t>5.335 / 1.930 / 1.505</w:t>
            </w:r>
          </w:p>
        </w:tc>
      </w:tr>
      <w:tr w:rsidR="009D47F5" w:rsidRPr="003C1A8D">
        <w:trPr>
          <w:trHeight w:val="330"/>
        </w:trPr>
        <w:tc>
          <w:tcPr>
            <w:tcW w:w="5174" w:type="dxa"/>
            <w:gridSpan w:val="2"/>
            <w:shd w:val="clear" w:color="auto" w:fill="D9D9D9"/>
          </w:tcPr>
          <w:p w:rsidR="009D47F5" w:rsidRPr="003C1A8D" w:rsidRDefault="00D306EA">
            <w:pPr>
              <w:pStyle w:val="TableParagraph"/>
              <w:rPr>
                <w:sz w:val="21"/>
              </w:rPr>
            </w:pPr>
            <w:r w:rsidRPr="003C1A8D">
              <w:rPr>
                <w:sz w:val="21"/>
              </w:rPr>
              <w:t>Wielbasis (mm)</w:t>
            </w:r>
          </w:p>
        </w:tc>
        <w:tc>
          <w:tcPr>
            <w:tcW w:w="5174" w:type="dxa"/>
          </w:tcPr>
          <w:p w:rsidR="009D47F5" w:rsidRPr="003C1A8D" w:rsidRDefault="00D306EA">
            <w:pPr>
              <w:pStyle w:val="TableParagraph"/>
              <w:ind w:left="106"/>
              <w:rPr>
                <w:sz w:val="21"/>
              </w:rPr>
            </w:pPr>
            <w:r w:rsidRPr="003C1A8D">
              <w:rPr>
                <w:sz w:val="21"/>
              </w:rPr>
              <w:t>3.090</w:t>
            </w:r>
          </w:p>
        </w:tc>
      </w:tr>
      <w:tr w:rsidR="009D47F5" w:rsidRPr="003C1A8D">
        <w:trPr>
          <w:trHeight w:val="331"/>
        </w:trPr>
        <w:tc>
          <w:tcPr>
            <w:tcW w:w="5174" w:type="dxa"/>
            <w:gridSpan w:val="2"/>
            <w:shd w:val="clear" w:color="auto" w:fill="D9D9D9"/>
          </w:tcPr>
          <w:p w:rsidR="009D47F5" w:rsidRPr="003C1A8D" w:rsidRDefault="00D306EA">
            <w:pPr>
              <w:pStyle w:val="TableParagraph"/>
              <w:rPr>
                <w:sz w:val="21"/>
              </w:rPr>
            </w:pPr>
            <w:r w:rsidRPr="003C1A8D">
              <w:rPr>
                <w:sz w:val="21"/>
              </w:rPr>
              <w:t>Sporen voor / achter</w:t>
            </w:r>
          </w:p>
        </w:tc>
        <w:tc>
          <w:tcPr>
            <w:tcW w:w="5174" w:type="dxa"/>
          </w:tcPr>
          <w:p w:rsidR="009D47F5" w:rsidRPr="003C1A8D" w:rsidRDefault="00D306EA">
            <w:pPr>
              <w:pStyle w:val="TableParagraph"/>
              <w:ind w:left="106"/>
              <w:rPr>
                <w:sz w:val="21"/>
              </w:rPr>
            </w:pPr>
            <w:r w:rsidRPr="003C1A8D">
              <w:rPr>
                <w:sz w:val="21"/>
              </w:rPr>
              <w:t>1.615 / 1.615</w:t>
            </w:r>
          </w:p>
        </w:tc>
      </w:tr>
      <w:tr w:rsidR="009D47F5" w:rsidRPr="003C1A8D">
        <w:trPr>
          <w:trHeight w:val="328"/>
        </w:trPr>
        <w:tc>
          <w:tcPr>
            <w:tcW w:w="2588" w:type="dxa"/>
            <w:vMerge w:val="restart"/>
            <w:shd w:val="clear" w:color="auto" w:fill="D9D9D9"/>
          </w:tcPr>
          <w:p w:rsidR="009D47F5" w:rsidRPr="003C1A8D" w:rsidRDefault="00D306EA">
            <w:pPr>
              <w:pStyle w:val="TableParagraph"/>
              <w:spacing w:before="200"/>
              <w:rPr>
                <w:sz w:val="21"/>
              </w:rPr>
            </w:pPr>
            <w:r w:rsidRPr="003C1A8D">
              <w:rPr>
                <w:sz w:val="21"/>
              </w:rPr>
              <w:t>Motor</w:t>
            </w:r>
          </w:p>
        </w:tc>
        <w:tc>
          <w:tcPr>
            <w:tcW w:w="2586" w:type="dxa"/>
            <w:shd w:val="clear" w:color="auto" w:fill="D9D9D9"/>
          </w:tcPr>
          <w:p w:rsidR="009D47F5" w:rsidRPr="003C1A8D" w:rsidRDefault="00D306EA">
            <w:pPr>
              <w:pStyle w:val="TableParagraph"/>
              <w:ind w:left="105"/>
              <w:rPr>
                <w:sz w:val="21"/>
              </w:rPr>
            </w:pPr>
            <w:r w:rsidRPr="003C1A8D">
              <w:rPr>
                <w:sz w:val="21"/>
              </w:rPr>
              <w:t>Model</w:t>
            </w:r>
          </w:p>
        </w:tc>
        <w:tc>
          <w:tcPr>
            <w:tcW w:w="5174" w:type="dxa"/>
          </w:tcPr>
          <w:p w:rsidR="009D47F5" w:rsidRPr="003C1A8D" w:rsidRDefault="00D306EA">
            <w:pPr>
              <w:pStyle w:val="TableParagraph"/>
              <w:ind w:left="106"/>
              <w:rPr>
                <w:sz w:val="21"/>
              </w:rPr>
            </w:pPr>
            <w:r w:rsidRPr="003C1A8D">
              <w:rPr>
                <w:sz w:val="21"/>
              </w:rPr>
              <w:t>2UR-FSE</w:t>
            </w:r>
          </w:p>
        </w:tc>
      </w:tr>
      <w:tr w:rsidR="009D47F5" w:rsidRPr="003C1A8D">
        <w:trPr>
          <w:trHeight w:val="330"/>
        </w:trPr>
        <w:tc>
          <w:tcPr>
            <w:tcW w:w="2588" w:type="dxa"/>
            <w:vMerge/>
            <w:tcBorders>
              <w:top w:val="nil"/>
            </w:tcBorders>
            <w:shd w:val="clear" w:color="auto" w:fill="D9D9D9"/>
          </w:tcPr>
          <w:p w:rsidR="009D47F5" w:rsidRPr="003C1A8D" w:rsidRDefault="009D47F5">
            <w:pPr>
              <w:rPr>
                <w:sz w:val="2"/>
                <w:szCs w:val="2"/>
              </w:rPr>
            </w:pPr>
          </w:p>
        </w:tc>
        <w:tc>
          <w:tcPr>
            <w:tcW w:w="2586" w:type="dxa"/>
            <w:shd w:val="clear" w:color="auto" w:fill="D9D9D9"/>
          </w:tcPr>
          <w:p w:rsidR="009D47F5" w:rsidRPr="003C1A8D" w:rsidRDefault="00D306EA">
            <w:pPr>
              <w:pStyle w:val="TableParagraph"/>
              <w:ind w:left="105"/>
              <w:rPr>
                <w:sz w:val="21"/>
              </w:rPr>
            </w:pPr>
            <w:r w:rsidRPr="003C1A8D">
              <w:rPr>
                <w:sz w:val="21"/>
              </w:rPr>
              <w:t>Cilinderinhoud (cm³)</w:t>
            </w:r>
          </w:p>
        </w:tc>
        <w:tc>
          <w:tcPr>
            <w:tcW w:w="5174" w:type="dxa"/>
          </w:tcPr>
          <w:p w:rsidR="009D47F5" w:rsidRPr="003C1A8D" w:rsidRDefault="00D306EA">
            <w:pPr>
              <w:pStyle w:val="TableParagraph"/>
              <w:ind w:left="106"/>
              <w:rPr>
                <w:sz w:val="21"/>
              </w:rPr>
            </w:pPr>
            <w:r w:rsidRPr="003C1A8D">
              <w:rPr>
                <w:sz w:val="21"/>
              </w:rPr>
              <w:t>4.968</w:t>
            </w:r>
          </w:p>
        </w:tc>
      </w:tr>
      <w:tr w:rsidR="009D47F5" w:rsidRPr="003C1A8D">
        <w:trPr>
          <w:trHeight w:val="330"/>
        </w:trPr>
        <w:tc>
          <w:tcPr>
            <w:tcW w:w="5174" w:type="dxa"/>
            <w:gridSpan w:val="2"/>
            <w:shd w:val="clear" w:color="auto" w:fill="D9D9D9"/>
          </w:tcPr>
          <w:p w:rsidR="009D47F5" w:rsidRPr="003C1A8D" w:rsidRDefault="00D306EA">
            <w:pPr>
              <w:pStyle w:val="TableParagraph"/>
              <w:rPr>
                <w:sz w:val="21"/>
              </w:rPr>
            </w:pPr>
            <w:r w:rsidRPr="003C1A8D">
              <w:rPr>
                <w:sz w:val="21"/>
              </w:rPr>
              <w:t>Batterij</w:t>
            </w:r>
          </w:p>
        </w:tc>
        <w:tc>
          <w:tcPr>
            <w:tcW w:w="5174" w:type="dxa"/>
          </w:tcPr>
          <w:p w:rsidR="009D47F5" w:rsidRPr="003C1A8D" w:rsidRDefault="003C1A8D">
            <w:pPr>
              <w:pStyle w:val="TableParagraph"/>
              <w:ind w:left="106"/>
              <w:rPr>
                <w:sz w:val="21"/>
              </w:rPr>
            </w:pPr>
            <w:r w:rsidRPr="003C1A8D">
              <w:rPr>
                <w:sz w:val="21"/>
              </w:rPr>
              <w:t>Nikkelmetaalhydride</w:t>
            </w:r>
          </w:p>
        </w:tc>
      </w:tr>
    </w:tbl>
    <w:p w:rsidR="009D47F5" w:rsidRPr="003C1A8D" w:rsidRDefault="009D47F5">
      <w:pPr>
        <w:rPr>
          <w:sz w:val="21"/>
        </w:rPr>
        <w:sectPr w:rsidR="009D47F5" w:rsidRPr="003C1A8D">
          <w:pgSz w:w="11910" w:h="16840"/>
          <w:pgMar w:top="1300" w:right="680" w:bottom="280" w:left="620" w:header="708" w:footer="708" w:gutter="0"/>
          <w:cols w:space="708"/>
        </w:sectPr>
      </w:pPr>
    </w:p>
    <w:p w:rsidR="009D47F5" w:rsidRPr="003C1A8D" w:rsidRDefault="00D306EA">
      <w:pPr>
        <w:pStyle w:val="Heading3"/>
        <w:spacing w:before="109"/>
        <w:ind w:left="232" w:firstLine="0"/>
      </w:pPr>
      <w:r w:rsidRPr="003C1A8D">
        <w:rPr>
          <w:rFonts w:ascii="Times New Roman" w:hAnsi="Times New Roman"/>
          <w:b w:val="0"/>
          <w:u w:val="single"/>
        </w:rPr>
        <w:lastRenderedPageBreak/>
        <w:t xml:space="preserve"> </w:t>
      </w:r>
      <w:r w:rsidRPr="003C1A8D">
        <w:rPr>
          <w:u w:val="single"/>
        </w:rPr>
        <w:t>Concept ‘</w:t>
      </w:r>
      <w:proofErr w:type="spellStart"/>
      <w:r w:rsidRPr="003C1A8D">
        <w:rPr>
          <w:u w:val="single"/>
        </w:rPr>
        <w:t>Sora</w:t>
      </w:r>
      <w:proofErr w:type="spellEnd"/>
      <w:r w:rsidRPr="003C1A8D">
        <w:rPr>
          <w:u w:val="single"/>
        </w:rPr>
        <w:t xml:space="preserve">’: een toekomstige </w:t>
      </w:r>
      <w:proofErr w:type="spellStart"/>
      <w:r w:rsidRPr="003C1A8D">
        <w:rPr>
          <w:u w:val="single"/>
        </w:rPr>
        <w:t>waterstofbus</w:t>
      </w:r>
      <w:proofErr w:type="spellEnd"/>
      <w:r w:rsidRPr="003C1A8D">
        <w:rPr>
          <w:u w:val="single"/>
        </w:rPr>
        <w:t>, gecommercialiseerd vanaf 2018</w:t>
      </w:r>
    </w:p>
    <w:p w:rsidR="009D47F5" w:rsidRPr="003C1A8D" w:rsidRDefault="009D47F5">
      <w:pPr>
        <w:pStyle w:val="BodyText"/>
        <w:rPr>
          <w:rFonts w:ascii="Trebuchet MS"/>
          <w:b/>
          <w:sz w:val="26"/>
        </w:rPr>
      </w:pPr>
    </w:p>
    <w:p w:rsidR="009D47F5" w:rsidRPr="003C1A8D" w:rsidRDefault="009D47F5">
      <w:pPr>
        <w:pStyle w:val="BodyText"/>
        <w:rPr>
          <w:rFonts w:ascii="Trebuchet MS"/>
          <w:b/>
          <w:sz w:val="26"/>
        </w:rPr>
      </w:pPr>
    </w:p>
    <w:p w:rsidR="009D47F5" w:rsidRPr="003C1A8D" w:rsidRDefault="003934FA">
      <w:pPr>
        <w:pStyle w:val="BodyText"/>
        <w:rPr>
          <w:rFonts w:ascii="Trebuchet MS"/>
          <w:b/>
          <w:sz w:val="26"/>
        </w:rPr>
      </w:pPr>
      <w:r>
        <w:rPr>
          <w:noProof/>
          <w:lang w:val="en-US"/>
        </w:rPr>
        <w:drawing>
          <wp:inline distT="0" distB="0" distL="0" distR="0" wp14:anchorId="4DA28233" wp14:editId="6E69CA7F">
            <wp:extent cx="4743450" cy="2695575"/>
            <wp:effectExtent l="0" t="0" r="0" b="9525"/>
            <wp:docPr id="1" name="Afbeelding 1" descr="cid:5433949e-1def-44a4-a886-f624b29caecf@au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5433949e-1def-44a4-a886-f624b29caecf@augure"/>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4743450" cy="2695575"/>
                    </a:xfrm>
                    <a:prstGeom prst="rect">
                      <a:avLst/>
                    </a:prstGeom>
                    <a:noFill/>
                    <a:ln>
                      <a:noFill/>
                    </a:ln>
                  </pic:spPr>
                </pic:pic>
              </a:graphicData>
            </a:graphic>
          </wp:inline>
        </w:drawing>
      </w:r>
    </w:p>
    <w:p w:rsidR="009D47F5" w:rsidRPr="003C1A8D" w:rsidRDefault="009D47F5">
      <w:pPr>
        <w:pStyle w:val="BodyText"/>
        <w:rPr>
          <w:rFonts w:ascii="Trebuchet MS"/>
          <w:b/>
          <w:sz w:val="26"/>
        </w:rPr>
      </w:pPr>
    </w:p>
    <w:p w:rsidR="009D47F5" w:rsidRPr="003C1A8D" w:rsidRDefault="009D47F5">
      <w:pPr>
        <w:pStyle w:val="BodyText"/>
        <w:rPr>
          <w:rFonts w:ascii="Trebuchet MS"/>
          <w:b/>
          <w:sz w:val="26"/>
        </w:rPr>
      </w:pPr>
    </w:p>
    <w:p w:rsidR="009D47F5" w:rsidRPr="003C1A8D" w:rsidRDefault="009D47F5">
      <w:pPr>
        <w:pStyle w:val="BodyText"/>
        <w:rPr>
          <w:rFonts w:ascii="Trebuchet MS"/>
          <w:b/>
          <w:sz w:val="26"/>
        </w:rPr>
      </w:pPr>
    </w:p>
    <w:p w:rsidR="009D47F5" w:rsidRPr="003C1A8D" w:rsidRDefault="00D306EA">
      <w:pPr>
        <w:pStyle w:val="BodyText"/>
        <w:spacing w:before="1" w:line="254" w:lineRule="auto"/>
        <w:ind w:left="232" w:right="223"/>
        <w:jc w:val="both"/>
      </w:pPr>
      <w:r w:rsidRPr="003C1A8D">
        <w:t xml:space="preserve">De </w:t>
      </w:r>
      <w:proofErr w:type="spellStart"/>
      <w:r w:rsidRPr="003C1A8D">
        <w:t>Sora</w:t>
      </w:r>
      <w:proofErr w:type="spellEnd"/>
      <w:r w:rsidRPr="003C1A8D">
        <w:t xml:space="preserve"> – afkorting voor </w:t>
      </w:r>
      <w:proofErr w:type="spellStart"/>
      <w:r w:rsidRPr="003C1A8D">
        <w:rPr>
          <w:rFonts w:ascii="Trebuchet MS" w:hAnsi="Trebuchet MS"/>
          <w:b/>
        </w:rPr>
        <w:t>S</w:t>
      </w:r>
      <w:r w:rsidRPr="003C1A8D">
        <w:t>ky</w:t>
      </w:r>
      <w:proofErr w:type="spellEnd"/>
      <w:r w:rsidRPr="003C1A8D">
        <w:t xml:space="preserve">, </w:t>
      </w:r>
      <w:r w:rsidRPr="003C1A8D">
        <w:rPr>
          <w:rFonts w:ascii="Trebuchet MS" w:hAnsi="Trebuchet MS"/>
          <w:b/>
        </w:rPr>
        <w:t>O</w:t>
      </w:r>
      <w:r w:rsidRPr="003C1A8D">
        <w:t xml:space="preserve">cean, </w:t>
      </w:r>
      <w:r w:rsidRPr="003C1A8D">
        <w:rPr>
          <w:rFonts w:ascii="Trebuchet MS" w:hAnsi="Trebuchet MS"/>
          <w:b/>
        </w:rPr>
        <w:t>R</w:t>
      </w:r>
      <w:r w:rsidRPr="003C1A8D">
        <w:t xml:space="preserve">iver, </w:t>
      </w:r>
      <w:r w:rsidRPr="003C1A8D">
        <w:rPr>
          <w:rFonts w:ascii="Trebuchet MS" w:hAnsi="Trebuchet MS"/>
          <w:b/>
        </w:rPr>
        <w:t>A</w:t>
      </w:r>
      <w:r w:rsidRPr="003C1A8D">
        <w:t xml:space="preserve">ir (of hemel, oceaan, rivier, lucht) als verwijzing naar de watercyclus op aarde – blikt vooruit op een </w:t>
      </w:r>
      <w:proofErr w:type="spellStart"/>
      <w:r w:rsidRPr="003C1A8D">
        <w:t>waterstofbus</w:t>
      </w:r>
      <w:proofErr w:type="spellEnd"/>
      <w:r w:rsidRPr="003C1A8D">
        <w:t xml:space="preserve">, waarvan het seriemodel vanaf 2018 zal worden gecommercialiseerd. Toyota wil meer dan honderd </w:t>
      </w:r>
      <w:proofErr w:type="spellStart"/>
      <w:r w:rsidRPr="003C1A8D">
        <w:t>Sora</w:t>
      </w:r>
      <w:proofErr w:type="spellEnd"/>
      <w:r w:rsidRPr="003C1A8D">
        <w:t>-bussen in dienst stellen, voornamelijk in Tokio-stad en met het oog op de Olympische en Paralympische Spelen van Tokio 2020.</w:t>
      </w:r>
    </w:p>
    <w:p w:rsidR="009D47F5" w:rsidRPr="003C1A8D" w:rsidRDefault="009D47F5">
      <w:pPr>
        <w:pStyle w:val="BodyText"/>
        <w:spacing w:before="9"/>
        <w:rPr>
          <w:sz w:val="22"/>
        </w:rPr>
      </w:pPr>
    </w:p>
    <w:tbl>
      <w:tblPr>
        <w:tblStyle w:val="TableNormal1"/>
        <w:tblW w:w="0" w:type="auto"/>
        <w:tblInd w:w="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390"/>
        <w:gridCol w:w="3644"/>
        <w:gridCol w:w="3411"/>
      </w:tblGrid>
      <w:tr w:rsidR="009D47F5" w:rsidRPr="003C1A8D">
        <w:trPr>
          <w:trHeight w:val="330"/>
        </w:trPr>
        <w:tc>
          <w:tcPr>
            <w:tcW w:w="3390" w:type="dxa"/>
            <w:vMerge w:val="restart"/>
            <w:shd w:val="clear" w:color="auto" w:fill="D9D9D9"/>
          </w:tcPr>
          <w:p w:rsidR="009D47F5" w:rsidRPr="003C1A8D" w:rsidRDefault="009D47F5">
            <w:pPr>
              <w:pStyle w:val="TableParagraph"/>
              <w:spacing w:before="10"/>
              <w:ind w:left="0"/>
              <w:rPr>
                <w:sz w:val="30"/>
              </w:rPr>
            </w:pPr>
          </w:p>
          <w:p w:rsidR="009D47F5" w:rsidRPr="003C1A8D" w:rsidRDefault="00D306EA">
            <w:pPr>
              <w:pStyle w:val="TableParagraph"/>
              <w:spacing w:before="0"/>
              <w:rPr>
                <w:sz w:val="21"/>
              </w:rPr>
            </w:pPr>
            <w:r w:rsidRPr="003C1A8D">
              <w:rPr>
                <w:sz w:val="21"/>
              </w:rPr>
              <w:t>Voertuig</w:t>
            </w:r>
          </w:p>
        </w:tc>
        <w:tc>
          <w:tcPr>
            <w:tcW w:w="3644" w:type="dxa"/>
            <w:shd w:val="clear" w:color="auto" w:fill="D9D9D9"/>
          </w:tcPr>
          <w:p w:rsidR="009D47F5" w:rsidRPr="003C1A8D" w:rsidRDefault="00D306EA">
            <w:pPr>
              <w:pStyle w:val="TableParagraph"/>
              <w:rPr>
                <w:sz w:val="21"/>
              </w:rPr>
            </w:pPr>
            <w:r w:rsidRPr="003C1A8D">
              <w:rPr>
                <w:sz w:val="21"/>
              </w:rPr>
              <w:t>Naam</w:t>
            </w:r>
          </w:p>
        </w:tc>
        <w:tc>
          <w:tcPr>
            <w:tcW w:w="3411" w:type="dxa"/>
          </w:tcPr>
          <w:p w:rsidR="009D47F5" w:rsidRPr="003C1A8D" w:rsidRDefault="00D306EA">
            <w:pPr>
              <w:pStyle w:val="TableParagraph"/>
              <w:rPr>
                <w:sz w:val="21"/>
              </w:rPr>
            </w:pPr>
            <w:proofErr w:type="spellStart"/>
            <w:r w:rsidRPr="003C1A8D">
              <w:rPr>
                <w:sz w:val="21"/>
              </w:rPr>
              <w:t>Sora</w:t>
            </w:r>
            <w:proofErr w:type="spellEnd"/>
          </w:p>
        </w:tc>
      </w:tr>
      <w:tr w:rsidR="009D47F5" w:rsidRPr="003C1A8D">
        <w:trPr>
          <w:trHeight w:val="328"/>
        </w:trPr>
        <w:tc>
          <w:tcPr>
            <w:tcW w:w="3390" w:type="dxa"/>
            <w:vMerge/>
            <w:tcBorders>
              <w:top w:val="nil"/>
            </w:tcBorders>
            <w:shd w:val="clear" w:color="auto" w:fill="D9D9D9"/>
          </w:tcPr>
          <w:p w:rsidR="009D47F5" w:rsidRPr="003C1A8D" w:rsidRDefault="009D47F5">
            <w:pPr>
              <w:rPr>
                <w:sz w:val="2"/>
                <w:szCs w:val="2"/>
              </w:rPr>
            </w:pPr>
          </w:p>
        </w:tc>
        <w:tc>
          <w:tcPr>
            <w:tcW w:w="3644" w:type="dxa"/>
            <w:shd w:val="clear" w:color="auto" w:fill="D9D9D9"/>
          </w:tcPr>
          <w:p w:rsidR="009D47F5" w:rsidRPr="003C1A8D" w:rsidRDefault="00D306EA">
            <w:pPr>
              <w:pStyle w:val="TableParagraph"/>
              <w:rPr>
                <w:sz w:val="21"/>
              </w:rPr>
            </w:pPr>
            <w:r w:rsidRPr="003C1A8D">
              <w:rPr>
                <w:sz w:val="21"/>
              </w:rPr>
              <w:t>Lengte / breedte / hoogte (mm)</w:t>
            </w:r>
          </w:p>
        </w:tc>
        <w:tc>
          <w:tcPr>
            <w:tcW w:w="3411" w:type="dxa"/>
          </w:tcPr>
          <w:p w:rsidR="009D47F5" w:rsidRPr="003C1A8D" w:rsidRDefault="00D306EA">
            <w:pPr>
              <w:pStyle w:val="TableParagraph"/>
              <w:rPr>
                <w:sz w:val="21"/>
              </w:rPr>
            </w:pPr>
            <w:r w:rsidRPr="003C1A8D">
              <w:rPr>
                <w:sz w:val="21"/>
              </w:rPr>
              <w:t>10.525 / 2.490 / 3.340</w:t>
            </w:r>
          </w:p>
        </w:tc>
      </w:tr>
      <w:tr w:rsidR="009D47F5" w:rsidRPr="003C1A8D">
        <w:trPr>
          <w:trHeight w:val="330"/>
        </w:trPr>
        <w:tc>
          <w:tcPr>
            <w:tcW w:w="3390" w:type="dxa"/>
            <w:vMerge/>
            <w:tcBorders>
              <w:top w:val="nil"/>
            </w:tcBorders>
            <w:shd w:val="clear" w:color="auto" w:fill="D9D9D9"/>
          </w:tcPr>
          <w:p w:rsidR="009D47F5" w:rsidRPr="003C1A8D" w:rsidRDefault="009D47F5">
            <w:pPr>
              <w:rPr>
                <w:sz w:val="2"/>
                <w:szCs w:val="2"/>
              </w:rPr>
            </w:pPr>
          </w:p>
        </w:tc>
        <w:tc>
          <w:tcPr>
            <w:tcW w:w="3644" w:type="dxa"/>
            <w:shd w:val="clear" w:color="auto" w:fill="D9D9D9"/>
          </w:tcPr>
          <w:p w:rsidR="009D47F5" w:rsidRPr="003C1A8D" w:rsidRDefault="00D306EA">
            <w:pPr>
              <w:pStyle w:val="TableParagraph"/>
              <w:rPr>
                <w:sz w:val="21"/>
              </w:rPr>
            </w:pPr>
            <w:r w:rsidRPr="003C1A8D">
              <w:rPr>
                <w:sz w:val="21"/>
              </w:rPr>
              <w:t>Plaatsen</w:t>
            </w:r>
          </w:p>
        </w:tc>
        <w:tc>
          <w:tcPr>
            <w:tcW w:w="3411" w:type="dxa"/>
          </w:tcPr>
          <w:p w:rsidR="009D47F5" w:rsidRPr="003C1A8D" w:rsidRDefault="00D306EA">
            <w:pPr>
              <w:pStyle w:val="TableParagraph"/>
              <w:rPr>
                <w:sz w:val="21"/>
              </w:rPr>
            </w:pPr>
            <w:r w:rsidRPr="003C1A8D">
              <w:rPr>
                <w:sz w:val="21"/>
              </w:rPr>
              <w:t>79 (22+56+1)</w:t>
            </w:r>
          </w:p>
        </w:tc>
      </w:tr>
      <w:tr w:rsidR="009D47F5" w:rsidRPr="003C1A8D">
        <w:trPr>
          <w:trHeight w:val="647"/>
        </w:trPr>
        <w:tc>
          <w:tcPr>
            <w:tcW w:w="3390" w:type="dxa"/>
            <w:vMerge w:val="restart"/>
            <w:shd w:val="clear" w:color="auto" w:fill="D9D9D9"/>
          </w:tcPr>
          <w:p w:rsidR="009D47F5" w:rsidRPr="003C1A8D" w:rsidRDefault="009D47F5">
            <w:pPr>
              <w:pStyle w:val="TableParagraph"/>
              <w:spacing w:before="10"/>
              <w:ind w:left="0"/>
              <w:rPr>
                <w:sz w:val="29"/>
              </w:rPr>
            </w:pPr>
          </w:p>
          <w:p w:rsidR="009D47F5" w:rsidRPr="003C1A8D" w:rsidRDefault="00D306EA">
            <w:pPr>
              <w:pStyle w:val="TableParagraph"/>
              <w:spacing w:before="1"/>
              <w:rPr>
                <w:sz w:val="21"/>
              </w:rPr>
            </w:pPr>
            <w:r w:rsidRPr="003C1A8D">
              <w:rPr>
                <w:sz w:val="21"/>
              </w:rPr>
              <w:t>Brandstofcellen</w:t>
            </w:r>
          </w:p>
        </w:tc>
        <w:tc>
          <w:tcPr>
            <w:tcW w:w="3644" w:type="dxa"/>
            <w:shd w:val="clear" w:color="auto" w:fill="D9D9D9"/>
          </w:tcPr>
          <w:p w:rsidR="009D47F5" w:rsidRPr="003C1A8D" w:rsidRDefault="00D306EA">
            <w:pPr>
              <w:pStyle w:val="TableParagraph"/>
              <w:spacing w:before="190"/>
              <w:rPr>
                <w:sz w:val="21"/>
              </w:rPr>
            </w:pPr>
            <w:r w:rsidRPr="003C1A8D">
              <w:rPr>
                <w:sz w:val="21"/>
              </w:rPr>
              <w:t>Naam (type)</w:t>
            </w:r>
          </w:p>
        </w:tc>
        <w:tc>
          <w:tcPr>
            <w:tcW w:w="3411" w:type="dxa"/>
          </w:tcPr>
          <w:p w:rsidR="009D47F5" w:rsidRPr="003C1A8D" w:rsidRDefault="00D306EA">
            <w:pPr>
              <w:pStyle w:val="TableParagraph"/>
              <w:spacing w:before="53"/>
              <w:rPr>
                <w:sz w:val="21"/>
              </w:rPr>
            </w:pPr>
            <w:r w:rsidRPr="003C1A8D">
              <w:rPr>
                <w:sz w:val="21"/>
              </w:rPr>
              <w:t>Toyota FC Stack</w:t>
            </w:r>
          </w:p>
          <w:p w:rsidR="009D47F5" w:rsidRPr="003C1A8D" w:rsidRDefault="00D306EA">
            <w:pPr>
              <w:pStyle w:val="TableParagraph"/>
              <w:spacing w:before="19"/>
              <w:rPr>
                <w:sz w:val="21"/>
              </w:rPr>
            </w:pPr>
            <w:r w:rsidRPr="003C1A8D">
              <w:rPr>
                <w:sz w:val="21"/>
              </w:rPr>
              <w:t>(Vast elektrolytpolymeer)</w:t>
            </w:r>
          </w:p>
        </w:tc>
      </w:tr>
      <w:tr w:rsidR="009D47F5" w:rsidRPr="003C1A8D">
        <w:trPr>
          <w:trHeight w:val="330"/>
        </w:trPr>
        <w:tc>
          <w:tcPr>
            <w:tcW w:w="3390" w:type="dxa"/>
            <w:vMerge/>
            <w:tcBorders>
              <w:top w:val="nil"/>
            </w:tcBorders>
            <w:shd w:val="clear" w:color="auto" w:fill="D9D9D9"/>
          </w:tcPr>
          <w:p w:rsidR="009D47F5" w:rsidRPr="003C1A8D" w:rsidRDefault="009D47F5">
            <w:pPr>
              <w:rPr>
                <w:sz w:val="2"/>
                <w:szCs w:val="2"/>
              </w:rPr>
            </w:pPr>
          </w:p>
        </w:tc>
        <w:tc>
          <w:tcPr>
            <w:tcW w:w="3644" w:type="dxa"/>
            <w:shd w:val="clear" w:color="auto" w:fill="D9D9D9"/>
          </w:tcPr>
          <w:p w:rsidR="009D47F5" w:rsidRPr="003C1A8D" w:rsidRDefault="00D306EA">
            <w:pPr>
              <w:pStyle w:val="TableParagraph"/>
              <w:rPr>
                <w:sz w:val="21"/>
              </w:rPr>
            </w:pPr>
            <w:r w:rsidRPr="003C1A8D">
              <w:rPr>
                <w:sz w:val="21"/>
              </w:rPr>
              <w:t>Maximumvermogen</w:t>
            </w:r>
          </w:p>
        </w:tc>
        <w:tc>
          <w:tcPr>
            <w:tcW w:w="3411" w:type="dxa"/>
          </w:tcPr>
          <w:p w:rsidR="009D47F5" w:rsidRPr="003C1A8D" w:rsidRDefault="00D306EA">
            <w:pPr>
              <w:pStyle w:val="TableParagraph"/>
              <w:rPr>
                <w:sz w:val="21"/>
              </w:rPr>
            </w:pPr>
            <w:r w:rsidRPr="003C1A8D">
              <w:rPr>
                <w:sz w:val="21"/>
              </w:rPr>
              <w:t>114 kW × 2 (155 pk × 2)</w:t>
            </w:r>
          </w:p>
        </w:tc>
      </w:tr>
      <w:tr w:rsidR="009D47F5" w:rsidRPr="003C1A8D">
        <w:trPr>
          <w:trHeight w:val="329"/>
        </w:trPr>
        <w:tc>
          <w:tcPr>
            <w:tcW w:w="3390" w:type="dxa"/>
            <w:vMerge w:val="restart"/>
            <w:shd w:val="clear" w:color="auto" w:fill="D9D9D9"/>
          </w:tcPr>
          <w:p w:rsidR="009D47F5" w:rsidRPr="003C1A8D" w:rsidRDefault="009D47F5">
            <w:pPr>
              <w:pStyle w:val="TableParagraph"/>
              <w:spacing w:before="8"/>
              <w:ind w:left="0"/>
              <w:rPr>
                <w:sz w:val="30"/>
              </w:rPr>
            </w:pPr>
          </w:p>
          <w:p w:rsidR="009D47F5" w:rsidRPr="003C1A8D" w:rsidRDefault="00D306EA">
            <w:pPr>
              <w:pStyle w:val="TableParagraph"/>
              <w:spacing w:before="0"/>
              <w:rPr>
                <w:sz w:val="21"/>
              </w:rPr>
            </w:pPr>
            <w:r w:rsidRPr="003C1A8D">
              <w:rPr>
                <w:sz w:val="21"/>
              </w:rPr>
              <w:t>Motor</w:t>
            </w:r>
          </w:p>
        </w:tc>
        <w:tc>
          <w:tcPr>
            <w:tcW w:w="3644" w:type="dxa"/>
            <w:shd w:val="clear" w:color="auto" w:fill="D9D9D9"/>
          </w:tcPr>
          <w:p w:rsidR="009D47F5" w:rsidRPr="003C1A8D" w:rsidRDefault="00D306EA">
            <w:pPr>
              <w:pStyle w:val="TableParagraph"/>
              <w:rPr>
                <w:sz w:val="21"/>
              </w:rPr>
            </w:pPr>
            <w:r w:rsidRPr="003C1A8D">
              <w:rPr>
                <w:sz w:val="21"/>
              </w:rPr>
              <w:t>Type</w:t>
            </w:r>
          </w:p>
        </w:tc>
        <w:tc>
          <w:tcPr>
            <w:tcW w:w="3411" w:type="dxa"/>
          </w:tcPr>
          <w:p w:rsidR="009D47F5" w:rsidRPr="003C1A8D" w:rsidRDefault="00D306EA">
            <w:pPr>
              <w:pStyle w:val="TableParagraph"/>
              <w:rPr>
                <w:sz w:val="21"/>
              </w:rPr>
            </w:pPr>
            <w:r w:rsidRPr="003C1A8D">
              <w:rPr>
                <w:sz w:val="21"/>
              </w:rPr>
              <w:t>Synchroon alternatief</w:t>
            </w:r>
          </w:p>
        </w:tc>
      </w:tr>
      <w:tr w:rsidR="009D47F5" w:rsidRPr="003C1A8D">
        <w:trPr>
          <w:trHeight w:val="329"/>
        </w:trPr>
        <w:tc>
          <w:tcPr>
            <w:tcW w:w="3390" w:type="dxa"/>
            <w:vMerge/>
            <w:tcBorders>
              <w:top w:val="nil"/>
            </w:tcBorders>
            <w:shd w:val="clear" w:color="auto" w:fill="D9D9D9"/>
          </w:tcPr>
          <w:p w:rsidR="009D47F5" w:rsidRPr="003C1A8D" w:rsidRDefault="009D47F5">
            <w:pPr>
              <w:rPr>
                <w:sz w:val="2"/>
                <w:szCs w:val="2"/>
              </w:rPr>
            </w:pPr>
          </w:p>
        </w:tc>
        <w:tc>
          <w:tcPr>
            <w:tcW w:w="3644" w:type="dxa"/>
            <w:shd w:val="clear" w:color="auto" w:fill="D9D9D9"/>
          </w:tcPr>
          <w:p w:rsidR="009D47F5" w:rsidRPr="003C1A8D" w:rsidRDefault="00D306EA">
            <w:pPr>
              <w:pStyle w:val="TableParagraph"/>
              <w:spacing w:before="31"/>
              <w:rPr>
                <w:sz w:val="21"/>
              </w:rPr>
            </w:pPr>
            <w:r w:rsidRPr="003C1A8D">
              <w:rPr>
                <w:sz w:val="21"/>
              </w:rPr>
              <w:t>Maximumvermogen</w:t>
            </w:r>
          </w:p>
        </w:tc>
        <w:tc>
          <w:tcPr>
            <w:tcW w:w="3411" w:type="dxa"/>
          </w:tcPr>
          <w:p w:rsidR="009D47F5" w:rsidRPr="003C1A8D" w:rsidRDefault="00D306EA">
            <w:pPr>
              <w:pStyle w:val="TableParagraph"/>
              <w:spacing w:before="31"/>
              <w:rPr>
                <w:sz w:val="21"/>
              </w:rPr>
            </w:pPr>
            <w:r w:rsidRPr="003C1A8D">
              <w:rPr>
                <w:sz w:val="21"/>
              </w:rPr>
              <w:t>113 kW × 2 (154 pk × 2)</w:t>
            </w:r>
          </w:p>
        </w:tc>
      </w:tr>
      <w:tr w:rsidR="009D47F5" w:rsidRPr="003C1A8D">
        <w:trPr>
          <w:trHeight w:val="330"/>
        </w:trPr>
        <w:tc>
          <w:tcPr>
            <w:tcW w:w="3390" w:type="dxa"/>
            <w:vMerge/>
            <w:tcBorders>
              <w:top w:val="nil"/>
            </w:tcBorders>
            <w:shd w:val="clear" w:color="auto" w:fill="D9D9D9"/>
          </w:tcPr>
          <w:p w:rsidR="009D47F5" w:rsidRPr="003C1A8D" w:rsidRDefault="009D47F5">
            <w:pPr>
              <w:rPr>
                <w:sz w:val="2"/>
                <w:szCs w:val="2"/>
              </w:rPr>
            </w:pPr>
          </w:p>
        </w:tc>
        <w:tc>
          <w:tcPr>
            <w:tcW w:w="3644" w:type="dxa"/>
            <w:shd w:val="clear" w:color="auto" w:fill="D9D9D9"/>
          </w:tcPr>
          <w:p w:rsidR="009D47F5" w:rsidRPr="003C1A8D" w:rsidRDefault="00D306EA">
            <w:pPr>
              <w:pStyle w:val="TableParagraph"/>
              <w:rPr>
                <w:sz w:val="21"/>
              </w:rPr>
            </w:pPr>
            <w:r w:rsidRPr="003C1A8D">
              <w:rPr>
                <w:sz w:val="21"/>
              </w:rPr>
              <w:t>Maximumkoppel</w:t>
            </w:r>
          </w:p>
        </w:tc>
        <w:tc>
          <w:tcPr>
            <w:tcW w:w="3411" w:type="dxa"/>
          </w:tcPr>
          <w:p w:rsidR="009D47F5" w:rsidRPr="003C1A8D" w:rsidRDefault="00D306EA">
            <w:pPr>
              <w:pStyle w:val="TableParagraph"/>
              <w:rPr>
                <w:sz w:val="21"/>
              </w:rPr>
            </w:pPr>
            <w:r w:rsidRPr="003C1A8D">
              <w:rPr>
                <w:sz w:val="21"/>
              </w:rPr>
              <w:t>335 Nm × 2</w:t>
            </w:r>
          </w:p>
        </w:tc>
      </w:tr>
      <w:tr w:rsidR="009D47F5" w:rsidRPr="003C1A8D">
        <w:trPr>
          <w:trHeight w:val="329"/>
        </w:trPr>
        <w:tc>
          <w:tcPr>
            <w:tcW w:w="3390" w:type="dxa"/>
            <w:vMerge w:val="restart"/>
            <w:shd w:val="clear" w:color="auto" w:fill="D9D9D9"/>
          </w:tcPr>
          <w:p w:rsidR="009D47F5" w:rsidRPr="003C1A8D" w:rsidRDefault="00D306EA">
            <w:pPr>
              <w:pStyle w:val="TableParagraph"/>
              <w:spacing w:before="0" w:line="333" w:lineRule="exact"/>
              <w:rPr>
                <w:rFonts w:ascii="Arial Unicode MS" w:hAnsi="Arial Unicode MS"/>
                <w:sz w:val="21"/>
              </w:rPr>
            </w:pPr>
            <w:r w:rsidRPr="003C1A8D">
              <w:rPr>
                <w:sz w:val="21"/>
              </w:rPr>
              <w:t>Waterstoftank</w:t>
            </w:r>
          </w:p>
          <w:p w:rsidR="009D47F5" w:rsidRPr="003C1A8D" w:rsidRDefault="00D306EA">
            <w:pPr>
              <w:pStyle w:val="TableParagraph"/>
              <w:spacing w:before="4"/>
              <w:rPr>
                <w:sz w:val="21"/>
              </w:rPr>
            </w:pPr>
            <w:r w:rsidRPr="003C1A8D">
              <w:rPr>
                <w:sz w:val="21"/>
              </w:rPr>
              <w:t>onder hoge druk</w:t>
            </w:r>
          </w:p>
        </w:tc>
        <w:tc>
          <w:tcPr>
            <w:tcW w:w="3644" w:type="dxa"/>
            <w:shd w:val="clear" w:color="auto" w:fill="D9D9D9"/>
          </w:tcPr>
          <w:p w:rsidR="009D47F5" w:rsidRPr="003C1A8D" w:rsidRDefault="00D306EA">
            <w:pPr>
              <w:pStyle w:val="TableParagraph"/>
              <w:rPr>
                <w:sz w:val="21"/>
              </w:rPr>
            </w:pPr>
            <w:r w:rsidRPr="003C1A8D">
              <w:rPr>
                <w:sz w:val="21"/>
              </w:rPr>
              <w:t>Aantal tanks</w:t>
            </w:r>
          </w:p>
        </w:tc>
        <w:tc>
          <w:tcPr>
            <w:tcW w:w="3411" w:type="dxa"/>
          </w:tcPr>
          <w:p w:rsidR="009D47F5" w:rsidRPr="003C1A8D" w:rsidRDefault="00D306EA">
            <w:pPr>
              <w:pStyle w:val="TableParagraph"/>
              <w:spacing w:before="63" w:line="246" w:lineRule="exact"/>
              <w:rPr>
                <w:sz w:val="21"/>
              </w:rPr>
            </w:pPr>
            <w:r w:rsidRPr="003C1A8D">
              <w:rPr>
                <w:sz w:val="21"/>
              </w:rPr>
              <w:t>10 (700 bar)</w:t>
            </w:r>
          </w:p>
        </w:tc>
      </w:tr>
      <w:tr w:rsidR="009D47F5" w:rsidRPr="003C1A8D">
        <w:trPr>
          <w:trHeight w:val="329"/>
        </w:trPr>
        <w:tc>
          <w:tcPr>
            <w:tcW w:w="3390" w:type="dxa"/>
            <w:vMerge/>
            <w:tcBorders>
              <w:top w:val="nil"/>
            </w:tcBorders>
            <w:shd w:val="clear" w:color="auto" w:fill="D9D9D9"/>
          </w:tcPr>
          <w:p w:rsidR="009D47F5" w:rsidRPr="003C1A8D" w:rsidRDefault="009D47F5">
            <w:pPr>
              <w:rPr>
                <w:sz w:val="2"/>
                <w:szCs w:val="2"/>
              </w:rPr>
            </w:pPr>
          </w:p>
        </w:tc>
        <w:tc>
          <w:tcPr>
            <w:tcW w:w="3644" w:type="dxa"/>
            <w:shd w:val="clear" w:color="auto" w:fill="D9D9D9"/>
          </w:tcPr>
          <w:p w:rsidR="009D47F5" w:rsidRPr="003C1A8D" w:rsidRDefault="00D306EA">
            <w:pPr>
              <w:pStyle w:val="TableParagraph"/>
              <w:spacing w:before="31"/>
              <w:rPr>
                <w:sz w:val="21"/>
              </w:rPr>
            </w:pPr>
            <w:r w:rsidRPr="003C1A8D">
              <w:rPr>
                <w:sz w:val="21"/>
              </w:rPr>
              <w:t>Koffervolume</w:t>
            </w:r>
          </w:p>
        </w:tc>
        <w:tc>
          <w:tcPr>
            <w:tcW w:w="3411" w:type="dxa"/>
          </w:tcPr>
          <w:p w:rsidR="009D47F5" w:rsidRPr="003C1A8D" w:rsidRDefault="00D306EA">
            <w:pPr>
              <w:pStyle w:val="TableParagraph"/>
              <w:spacing w:before="31"/>
              <w:rPr>
                <w:sz w:val="21"/>
              </w:rPr>
            </w:pPr>
            <w:r w:rsidRPr="003C1A8D">
              <w:rPr>
                <w:sz w:val="21"/>
              </w:rPr>
              <w:t>600 liter</w:t>
            </w:r>
          </w:p>
        </w:tc>
      </w:tr>
      <w:tr w:rsidR="009D47F5" w:rsidRPr="003C1A8D">
        <w:trPr>
          <w:trHeight w:val="330"/>
        </w:trPr>
        <w:tc>
          <w:tcPr>
            <w:tcW w:w="3390" w:type="dxa"/>
            <w:shd w:val="clear" w:color="auto" w:fill="D9D9D9"/>
          </w:tcPr>
          <w:p w:rsidR="009D47F5" w:rsidRPr="003C1A8D" w:rsidRDefault="00D306EA">
            <w:pPr>
              <w:pStyle w:val="TableParagraph"/>
              <w:rPr>
                <w:sz w:val="21"/>
              </w:rPr>
            </w:pPr>
            <w:r w:rsidRPr="003C1A8D">
              <w:rPr>
                <w:sz w:val="21"/>
              </w:rPr>
              <w:t>Batterij</w:t>
            </w:r>
          </w:p>
        </w:tc>
        <w:tc>
          <w:tcPr>
            <w:tcW w:w="3644" w:type="dxa"/>
            <w:shd w:val="clear" w:color="auto" w:fill="D9D9D9"/>
          </w:tcPr>
          <w:p w:rsidR="009D47F5" w:rsidRPr="003C1A8D" w:rsidRDefault="00D306EA">
            <w:pPr>
              <w:pStyle w:val="TableParagraph"/>
              <w:rPr>
                <w:sz w:val="21"/>
              </w:rPr>
            </w:pPr>
            <w:r w:rsidRPr="003C1A8D">
              <w:rPr>
                <w:sz w:val="21"/>
              </w:rPr>
              <w:t>Type</w:t>
            </w:r>
          </w:p>
        </w:tc>
        <w:tc>
          <w:tcPr>
            <w:tcW w:w="3411" w:type="dxa"/>
          </w:tcPr>
          <w:p w:rsidR="009D47F5" w:rsidRPr="003C1A8D" w:rsidRDefault="003C1A8D">
            <w:pPr>
              <w:pStyle w:val="TableParagraph"/>
              <w:spacing w:before="63" w:line="248" w:lineRule="exact"/>
              <w:rPr>
                <w:sz w:val="21"/>
              </w:rPr>
            </w:pPr>
            <w:r w:rsidRPr="003C1A8D">
              <w:rPr>
                <w:sz w:val="21"/>
              </w:rPr>
              <w:t>Nikkelmetaalhydride</w:t>
            </w:r>
          </w:p>
        </w:tc>
      </w:tr>
      <w:tr w:rsidR="009D47F5" w:rsidRPr="003C1A8D">
        <w:trPr>
          <w:trHeight w:val="330"/>
        </w:trPr>
        <w:tc>
          <w:tcPr>
            <w:tcW w:w="3390" w:type="dxa"/>
            <w:shd w:val="clear" w:color="auto" w:fill="D9D9D9"/>
          </w:tcPr>
          <w:p w:rsidR="009D47F5" w:rsidRPr="003C1A8D" w:rsidRDefault="00D306EA">
            <w:pPr>
              <w:pStyle w:val="TableParagraph"/>
              <w:spacing w:before="0" w:line="299" w:lineRule="exact"/>
              <w:rPr>
                <w:rFonts w:ascii="Arial Unicode MS" w:hAnsi="Arial Unicode MS"/>
                <w:sz w:val="21"/>
              </w:rPr>
            </w:pPr>
            <w:r w:rsidRPr="003C1A8D">
              <w:rPr>
                <w:rFonts w:ascii="Arial Unicode MS" w:hAnsi="Arial Unicode MS"/>
                <w:sz w:val="21"/>
              </w:rPr>
              <w:t>Extern voedingssysteem</w:t>
            </w:r>
          </w:p>
        </w:tc>
        <w:tc>
          <w:tcPr>
            <w:tcW w:w="3644" w:type="dxa"/>
            <w:shd w:val="clear" w:color="auto" w:fill="D9D9D9"/>
          </w:tcPr>
          <w:p w:rsidR="009D47F5" w:rsidRPr="003C1A8D" w:rsidRDefault="00D306EA">
            <w:pPr>
              <w:pStyle w:val="TableParagraph"/>
              <w:spacing w:before="0" w:line="299" w:lineRule="exact"/>
              <w:rPr>
                <w:rFonts w:ascii="Arial Unicode MS" w:hAnsi="Arial Unicode MS"/>
                <w:sz w:val="21"/>
              </w:rPr>
            </w:pPr>
            <w:r w:rsidRPr="003C1A8D">
              <w:rPr>
                <w:sz w:val="21"/>
              </w:rPr>
              <w:t>Max. vermogen / energiecapaciteit</w:t>
            </w:r>
          </w:p>
        </w:tc>
        <w:tc>
          <w:tcPr>
            <w:tcW w:w="3411" w:type="dxa"/>
          </w:tcPr>
          <w:p w:rsidR="009D47F5" w:rsidRPr="003C1A8D" w:rsidRDefault="00D306EA">
            <w:pPr>
              <w:pStyle w:val="TableParagraph"/>
              <w:rPr>
                <w:sz w:val="21"/>
              </w:rPr>
            </w:pPr>
            <w:r w:rsidRPr="003C1A8D">
              <w:rPr>
                <w:sz w:val="21"/>
              </w:rPr>
              <w:t>9 kW / 235 kWh</w:t>
            </w:r>
          </w:p>
        </w:tc>
      </w:tr>
    </w:tbl>
    <w:p w:rsidR="009D47F5" w:rsidRPr="003C1A8D" w:rsidRDefault="00D306EA">
      <w:pPr>
        <w:pStyle w:val="BodyText"/>
        <w:spacing w:before="173" w:line="244" w:lineRule="auto"/>
        <w:ind w:left="232" w:right="223"/>
        <w:jc w:val="both"/>
      </w:pPr>
      <w:proofErr w:type="gramStart"/>
      <w:r w:rsidRPr="003C1A8D">
        <w:t>Het</w:t>
      </w:r>
      <w:proofErr w:type="gramEnd"/>
      <w:r w:rsidRPr="003C1A8D">
        <w:t xml:space="preserve"> autosalon van Tokio 2017 vindt plaats van 25 oktober tot 5 november in de congrespaleizen ‘Big </w:t>
      </w:r>
      <w:proofErr w:type="spellStart"/>
      <w:r w:rsidRPr="003C1A8D">
        <w:t>Sight</w:t>
      </w:r>
      <w:proofErr w:type="spellEnd"/>
      <w:r w:rsidRPr="003C1A8D">
        <w:t>’ (persdagen op 25 en 26 oktober, publieksdagen van 28 oktober tot 5 november).</w:t>
      </w:r>
    </w:p>
    <w:p w:rsidR="006338DF" w:rsidRDefault="006338DF">
      <w:pPr>
        <w:pStyle w:val="BodyText"/>
        <w:spacing w:line="282" w:lineRule="exact"/>
        <w:ind w:left="232"/>
        <w:jc w:val="both"/>
      </w:pPr>
    </w:p>
    <w:p w:rsidR="006338DF" w:rsidRDefault="00D306EA">
      <w:pPr>
        <w:pStyle w:val="BodyText"/>
        <w:spacing w:line="282" w:lineRule="exact"/>
        <w:ind w:left="232"/>
        <w:jc w:val="both"/>
        <w:rPr>
          <w:color w:val="0000FF"/>
          <w:u w:val="single" w:color="0000FF"/>
        </w:rPr>
      </w:pPr>
      <w:r w:rsidRPr="003C1A8D">
        <w:t xml:space="preserve">Voor meer informatie: </w:t>
      </w:r>
      <w:hyperlink r:id="rId41" w:history="1">
        <w:r w:rsidR="006338DF" w:rsidRPr="0008742F">
          <w:rPr>
            <w:rStyle w:val="Hyperlink"/>
            <w:u w:color="0000FF"/>
          </w:rPr>
          <w:t>www.tokyo-motorshow.com/en /</w:t>
        </w:r>
      </w:hyperlink>
    </w:p>
    <w:p w:rsidR="009D47F5" w:rsidRPr="003C1A8D" w:rsidRDefault="006338DF" w:rsidP="006338DF">
      <w:pPr>
        <w:pStyle w:val="BodyText"/>
        <w:spacing w:line="282" w:lineRule="exact"/>
        <w:ind w:left="2392" w:firstLine="488"/>
        <w:jc w:val="both"/>
      </w:pPr>
      <w:r>
        <w:rPr>
          <w:color w:val="0000FF"/>
          <w:u w:val="single" w:color="0000FF"/>
        </w:rPr>
        <w:t xml:space="preserve"> </w:t>
      </w:r>
      <w:r w:rsidRPr="006338DF">
        <w:rPr>
          <w:color w:val="0000FF"/>
          <w:u w:val="single" w:color="0000FF"/>
        </w:rPr>
        <w:t>http://newsroom.toyota.eu/</w:t>
      </w:r>
    </w:p>
    <w:p w:rsidR="009D47F5" w:rsidRPr="003C1A8D" w:rsidRDefault="009D47F5">
      <w:pPr>
        <w:pStyle w:val="BodyText"/>
        <w:spacing w:before="3"/>
        <w:rPr>
          <w:sz w:val="22"/>
        </w:rPr>
      </w:pPr>
    </w:p>
    <w:p w:rsidR="009D47F5" w:rsidRPr="003C1A8D" w:rsidRDefault="009D47F5">
      <w:pPr>
        <w:pStyle w:val="BodyText"/>
        <w:rPr>
          <w:sz w:val="20"/>
        </w:rPr>
      </w:pPr>
    </w:p>
    <w:tbl>
      <w:tblPr>
        <w:tblStyle w:val="TableNormal1"/>
        <w:tblW w:w="0" w:type="auto"/>
        <w:tblInd w:w="182" w:type="dxa"/>
        <w:tblLayout w:type="fixed"/>
        <w:tblLook w:val="01E0" w:firstRow="1" w:lastRow="1" w:firstColumn="1" w:lastColumn="1" w:noHBand="0" w:noVBand="0"/>
      </w:tblPr>
      <w:tblGrid>
        <w:gridCol w:w="3144"/>
        <w:gridCol w:w="3721"/>
        <w:gridCol w:w="3313"/>
      </w:tblGrid>
      <w:tr w:rsidR="009D47F5" w:rsidRPr="003C1A8D">
        <w:trPr>
          <w:trHeight w:val="546"/>
        </w:trPr>
        <w:tc>
          <w:tcPr>
            <w:tcW w:w="3144" w:type="dxa"/>
          </w:tcPr>
          <w:p w:rsidR="009D47F5" w:rsidRPr="006338DF" w:rsidRDefault="009D47F5">
            <w:pPr>
              <w:pStyle w:val="TableParagraph"/>
              <w:spacing w:before="2" w:line="180" w:lineRule="atLeast"/>
              <w:ind w:left="50" w:right="461"/>
              <w:rPr>
                <w:sz w:val="14"/>
                <w:lang w:val="nl-BE"/>
              </w:rPr>
            </w:pPr>
            <w:bookmarkStart w:id="0" w:name="_GoBack"/>
            <w:bookmarkEnd w:id="0"/>
          </w:p>
        </w:tc>
        <w:tc>
          <w:tcPr>
            <w:tcW w:w="3721" w:type="dxa"/>
          </w:tcPr>
          <w:p w:rsidR="009D47F5" w:rsidRPr="006338DF" w:rsidRDefault="009D47F5">
            <w:pPr>
              <w:pStyle w:val="TableParagraph"/>
              <w:spacing w:before="3" w:line="259" w:lineRule="auto"/>
              <w:ind w:left="593" w:right="1490"/>
              <w:rPr>
                <w:sz w:val="14"/>
                <w:lang w:val="nl-BE"/>
              </w:rPr>
            </w:pPr>
          </w:p>
        </w:tc>
        <w:tc>
          <w:tcPr>
            <w:tcW w:w="3313" w:type="dxa"/>
          </w:tcPr>
          <w:p w:rsidR="009D47F5" w:rsidRPr="003C1A8D" w:rsidRDefault="009D47F5">
            <w:pPr>
              <w:pStyle w:val="TableParagraph"/>
              <w:spacing w:before="2" w:line="180" w:lineRule="atLeast"/>
              <w:ind w:left="556" w:right="232"/>
              <w:rPr>
                <w:sz w:val="14"/>
              </w:rPr>
            </w:pPr>
          </w:p>
        </w:tc>
      </w:tr>
      <w:tr w:rsidR="009D47F5" w:rsidRPr="003C1A8D">
        <w:trPr>
          <w:trHeight w:val="181"/>
        </w:trPr>
        <w:tc>
          <w:tcPr>
            <w:tcW w:w="3144" w:type="dxa"/>
          </w:tcPr>
          <w:p w:rsidR="009D47F5" w:rsidRPr="003C1A8D" w:rsidRDefault="009D47F5">
            <w:pPr>
              <w:pStyle w:val="TableParagraph"/>
              <w:spacing w:before="4" w:line="157" w:lineRule="exact"/>
              <w:ind w:left="50"/>
              <w:rPr>
                <w:sz w:val="14"/>
              </w:rPr>
            </w:pPr>
          </w:p>
        </w:tc>
        <w:tc>
          <w:tcPr>
            <w:tcW w:w="3721" w:type="dxa"/>
          </w:tcPr>
          <w:p w:rsidR="009D47F5" w:rsidRPr="003C1A8D" w:rsidRDefault="009D47F5">
            <w:pPr>
              <w:pStyle w:val="TableParagraph"/>
              <w:spacing w:before="4" w:line="157" w:lineRule="exact"/>
              <w:ind w:left="593"/>
              <w:rPr>
                <w:sz w:val="14"/>
              </w:rPr>
            </w:pPr>
          </w:p>
        </w:tc>
        <w:tc>
          <w:tcPr>
            <w:tcW w:w="3313" w:type="dxa"/>
          </w:tcPr>
          <w:p w:rsidR="009D47F5" w:rsidRPr="003C1A8D" w:rsidRDefault="009D47F5">
            <w:pPr>
              <w:pStyle w:val="TableParagraph"/>
              <w:spacing w:before="4" w:line="157" w:lineRule="exact"/>
              <w:ind w:left="556"/>
              <w:rPr>
                <w:sz w:val="14"/>
              </w:rPr>
            </w:pPr>
          </w:p>
        </w:tc>
      </w:tr>
      <w:tr w:rsidR="009D47F5" w:rsidRPr="003C1A8D">
        <w:trPr>
          <w:trHeight w:val="180"/>
        </w:trPr>
        <w:tc>
          <w:tcPr>
            <w:tcW w:w="3144" w:type="dxa"/>
          </w:tcPr>
          <w:p w:rsidR="009D47F5" w:rsidRPr="003C1A8D" w:rsidRDefault="009D47F5">
            <w:pPr>
              <w:pStyle w:val="TableParagraph"/>
              <w:spacing w:before="3" w:line="158" w:lineRule="exact"/>
              <w:ind w:left="50"/>
              <w:rPr>
                <w:sz w:val="14"/>
              </w:rPr>
            </w:pPr>
          </w:p>
        </w:tc>
        <w:tc>
          <w:tcPr>
            <w:tcW w:w="3721" w:type="dxa"/>
          </w:tcPr>
          <w:p w:rsidR="009D47F5" w:rsidRPr="003C1A8D" w:rsidRDefault="009D47F5">
            <w:pPr>
              <w:pStyle w:val="TableParagraph"/>
              <w:spacing w:before="3" w:line="158" w:lineRule="exact"/>
              <w:ind w:left="593"/>
              <w:rPr>
                <w:sz w:val="14"/>
              </w:rPr>
            </w:pPr>
          </w:p>
        </w:tc>
        <w:tc>
          <w:tcPr>
            <w:tcW w:w="3313" w:type="dxa"/>
          </w:tcPr>
          <w:p w:rsidR="009D47F5" w:rsidRPr="003C1A8D" w:rsidRDefault="009D47F5">
            <w:pPr>
              <w:pStyle w:val="TableParagraph"/>
              <w:spacing w:before="3" w:line="158" w:lineRule="exact"/>
              <w:ind w:left="556"/>
              <w:rPr>
                <w:sz w:val="14"/>
              </w:rPr>
            </w:pPr>
          </w:p>
        </w:tc>
      </w:tr>
    </w:tbl>
    <w:p w:rsidR="00D306EA" w:rsidRPr="003C1A8D" w:rsidRDefault="00D306EA"/>
    <w:sectPr w:rsidR="00D306EA" w:rsidRPr="003C1A8D">
      <w:pgSz w:w="11910" w:h="16840"/>
      <w:pgMar w:top="1300" w:right="62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oyota Display">
    <w:altName w:val="Corbel"/>
    <w:panose1 w:val="020005030000000200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3F44"/>
    <w:multiLevelType w:val="hybridMultilevel"/>
    <w:tmpl w:val="AEB61DEE"/>
    <w:lvl w:ilvl="0" w:tplc="B204CAE8">
      <w:numFmt w:val="bullet"/>
      <w:lvlText w:val="-"/>
      <w:lvlJc w:val="left"/>
      <w:pPr>
        <w:ind w:left="832" w:hanging="349"/>
      </w:pPr>
      <w:rPr>
        <w:rFonts w:ascii="Tahoma" w:eastAsia="Tahoma" w:hAnsi="Tahoma" w:cs="Tahoma" w:hint="default"/>
        <w:w w:val="100"/>
        <w:sz w:val="21"/>
        <w:szCs w:val="21"/>
      </w:rPr>
    </w:lvl>
    <w:lvl w:ilvl="1" w:tplc="C7F23A4E">
      <w:numFmt w:val="bullet"/>
      <w:lvlText w:val=""/>
      <w:lvlJc w:val="left"/>
      <w:pPr>
        <w:ind w:left="952" w:hanging="349"/>
      </w:pPr>
      <w:rPr>
        <w:rFonts w:ascii="Symbol" w:eastAsia="Symbol" w:hAnsi="Symbol" w:cs="Symbol" w:hint="default"/>
        <w:w w:val="100"/>
        <w:sz w:val="21"/>
        <w:szCs w:val="21"/>
      </w:rPr>
    </w:lvl>
    <w:lvl w:ilvl="2" w:tplc="2FBCB89C">
      <w:numFmt w:val="bullet"/>
      <w:lvlText w:val="•"/>
      <w:lvlJc w:val="left"/>
      <w:pPr>
        <w:ind w:left="2011" w:hanging="349"/>
      </w:pPr>
      <w:rPr>
        <w:rFonts w:hint="default"/>
      </w:rPr>
    </w:lvl>
    <w:lvl w:ilvl="3" w:tplc="E24E4592">
      <w:numFmt w:val="bullet"/>
      <w:lvlText w:val="•"/>
      <w:lvlJc w:val="left"/>
      <w:pPr>
        <w:ind w:left="3063" w:hanging="349"/>
      </w:pPr>
      <w:rPr>
        <w:rFonts w:hint="default"/>
      </w:rPr>
    </w:lvl>
    <w:lvl w:ilvl="4" w:tplc="64A81A66">
      <w:numFmt w:val="bullet"/>
      <w:lvlText w:val="•"/>
      <w:lvlJc w:val="left"/>
      <w:pPr>
        <w:ind w:left="4115" w:hanging="349"/>
      </w:pPr>
      <w:rPr>
        <w:rFonts w:hint="default"/>
      </w:rPr>
    </w:lvl>
    <w:lvl w:ilvl="5" w:tplc="09B6F610">
      <w:numFmt w:val="bullet"/>
      <w:lvlText w:val="•"/>
      <w:lvlJc w:val="left"/>
      <w:pPr>
        <w:ind w:left="5167" w:hanging="349"/>
      </w:pPr>
      <w:rPr>
        <w:rFonts w:hint="default"/>
      </w:rPr>
    </w:lvl>
    <w:lvl w:ilvl="6" w:tplc="896EA72A">
      <w:numFmt w:val="bullet"/>
      <w:lvlText w:val="•"/>
      <w:lvlJc w:val="left"/>
      <w:pPr>
        <w:ind w:left="6219" w:hanging="349"/>
      </w:pPr>
      <w:rPr>
        <w:rFonts w:hint="default"/>
      </w:rPr>
    </w:lvl>
    <w:lvl w:ilvl="7" w:tplc="78D89AF8">
      <w:numFmt w:val="bullet"/>
      <w:lvlText w:val="•"/>
      <w:lvlJc w:val="left"/>
      <w:pPr>
        <w:ind w:left="7270" w:hanging="349"/>
      </w:pPr>
      <w:rPr>
        <w:rFonts w:hint="default"/>
      </w:rPr>
    </w:lvl>
    <w:lvl w:ilvl="8" w:tplc="8C820144">
      <w:numFmt w:val="bullet"/>
      <w:lvlText w:val="•"/>
      <w:lvlJc w:val="left"/>
      <w:pPr>
        <w:ind w:left="8322" w:hanging="349"/>
      </w:pPr>
      <w:rPr>
        <w:rFonts w:hint="default"/>
      </w:rPr>
    </w:lvl>
  </w:abstractNum>
  <w:abstractNum w:abstractNumId="1">
    <w:nsid w:val="63D833D5"/>
    <w:multiLevelType w:val="hybridMultilevel"/>
    <w:tmpl w:val="8578B52E"/>
    <w:lvl w:ilvl="0" w:tplc="18CE0540">
      <w:numFmt w:val="bullet"/>
      <w:lvlText w:val=""/>
      <w:lvlJc w:val="left"/>
      <w:pPr>
        <w:ind w:left="659" w:hanging="428"/>
      </w:pPr>
      <w:rPr>
        <w:rFonts w:ascii="Symbol" w:eastAsia="Symbol" w:hAnsi="Symbol" w:cs="Symbol" w:hint="default"/>
        <w:w w:val="100"/>
        <w:sz w:val="21"/>
        <w:szCs w:val="21"/>
      </w:rPr>
    </w:lvl>
    <w:lvl w:ilvl="1" w:tplc="C4C09B3C">
      <w:numFmt w:val="bullet"/>
      <w:lvlText w:val="•"/>
      <w:lvlJc w:val="left"/>
      <w:pPr>
        <w:ind w:left="1648" w:hanging="428"/>
      </w:pPr>
      <w:rPr>
        <w:rFonts w:hint="default"/>
      </w:rPr>
    </w:lvl>
    <w:lvl w:ilvl="2" w:tplc="B714049E">
      <w:numFmt w:val="bullet"/>
      <w:lvlText w:val="•"/>
      <w:lvlJc w:val="left"/>
      <w:pPr>
        <w:ind w:left="2637" w:hanging="428"/>
      </w:pPr>
      <w:rPr>
        <w:rFonts w:hint="default"/>
      </w:rPr>
    </w:lvl>
    <w:lvl w:ilvl="3" w:tplc="9E105984">
      <w:numFmt w:val="bullet"/>
      <w:lvlText w:val="•"/>
      <w:lvlJc w:val="left"/>
      <w:pPr>
        <w:ind w:left="3625" w:hanging="428"/>
      </w:pPr>
      <w:rPr>
        <w:rFonts w:hint="default"/>
      </w:rPr>
    </w:lvl>
    <w:lvl w:ilvl="4" w:tplc="B8E47852">
      <w:numFmt w:val="bullet"/>
      <w:lvlText w:val="•"/>
      <w:lvlJc w:val="left"/>
      <w:pPr>
        <w:ind w:left="4614" w:hanging="428"/>
      </w:pPr>
      <w:rPr>
        <w:rFonts w:hint="default"/>
      </w:rPr>
    </w:lvl>
    <w:lvl w:ilvl="5" w:tplc="6B5888EC">
      <w:numFmt w:val="bullet"/>
      <w:lvlText w:val="•"/>
      <w:lvlJc w:val="left"/>
      <w:pPr>
        <w:ind w:left="5603" w:hanging="428"/>
      </w:pPr>
      <w:rPr>
        <w:rFonts w:hint="default"/>
      </w:rPr>
    </w:lvl>
    <w:lvl w:ilvl="6" w:tplc="48E4E7AC">
      <w:numFmt w:val="bullet"/>
      <w:lvlText w:val="•"/>
      <w:lvlJc w:val="left"/>
      <w:pPr>
        <w:ind w:left="6591" w:hanging="428"/>
      </w:pPr>
      <w:rPr>
        <w:rFonts w:hint="default"/>
      </w:rPr>
    </w:lvl>
    <w:lvl w:ilvl="7" w:tplc="6D0CDBEC">
      <w:numFmt w:val="bullet"/>
      <w:lvlText w:val="•"/>
      <w:lvlJc w:val="left"/>
      <w:pPr>
        <w:ind w:left="7580" w:hanging="428"/>
      </w:pPr>
      <w:rPr>
        <w:rFonts w:hint="default"/>
      </w:rPr>
    </w:lvl>
    <w:lvl w:ilvl="8" w:tplc="94C24EC2">
      <w:numFmt w:val="bullet"/>
      <w:lvlText w:val="•"/>
      <w:lvlJc w:val="left"/>
      <w:pPr>
        <w:ind w:left="8569" w:hanging="4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F5"/>
    <w:rsid w:val="000D1050"/>
    <w:rsid w:val="000D79FB"/>
    <w:rsid w:val="001017D3"/>
    <w:rsid w:val="001202B1"/>
    <w:rsid w:val="001C7975"/>
    <w:rsid w:val="003934FA"/>
    <w:rsid w:val="003C1A8D"/>
    <w:rsid w:val="006338DF"/>
    <w:rsid w:val="00693997"/>
    <w:rsid w:val="006D67CB"/>
    <w:rsid w:val="0089557F"/>
    <w:rsid w:val="009400D7"/>
    <w:rsid w:val="009B54E7"/>
    <w:rsid w:val="009D47F5"/>
    <w:rsid w:val="00B7287A"/>
    <w:rsid w:val="00D306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12"/>
      <w:outlineLvl w:val="0"/>
    </w:pPr>
    <w:rPr>
      <w:rFonts w:ascii="Trebuchet MS" w:eastAsia="Trebuchet MS" w:hAnsi="Trebuchet MS" w:cs="Trebuchet MS"/>
      <w:b/>
      <w:bCs/>
    </w:rPr>
  </w:style>
  <w:style w:type="paragraph" w:styleId="Heading2">
    <w:name w:val="heading 2"/>
    <w:basedOn w:val="Normal"/>
    <w:uiPriority w:val="1"/>
    <w:qFormat/>
    <w:pPr>
      <w:ind w:right="1662"/>
      <w:jc w:val="right"/>
      <w:outlineLvl w:val="1"/>
    </w:pPr>
  </w:style>
  <w:style w:type="paragraph" w:styleId="Heading3">
    <w:name w:val="heading 3"/>
    <w:basedOn w:val="Normal"/>
    <w:uiPriority w:val="1"/>
    <w:qFormat/>
    <w:pPr>
      <w:ind w:left="659" w:hanging="427"/>
      <w:outlineLvl w:val="2"/>
    </w:pPr>
    <w:rPr>
      <w:rFonts w:ascii="Trebuchet MS" w:eastAsia="Trebuchet MS" w:hAnsi="Trebuchet MS" w:cs="Trebuchet M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pPr>
      <w:spacing w:before="32"/>
      <w:ind w:left="107"/>
    </w:pPr>
  </w:style>
  <w:style w:type="paragraph" w:styleId="BalloonText">
    <w:name w:val="Balloon Text"/>
    <w:basedOn w:val="Normal"/>
    <w:link w:val="BalloonTextChar"/>
    <w:uiPriority w:val="99"/>
    <w:semiHidden/>
    <w:unhideWhenUsed/>
    <w:rsid w:val="001202B1"/>
    <w:rPr>
      <w:sz w:val="16"/>
      <w:szCs w:val="16"/>
    </w:rPr>
  </w:style>
  <w:style w:type="character" w:customStyle="1" w:styleId="BalloonTextChar">
    <w:name w:val="Balloon Text Char"/>
    <w:basedOn w:val="DefaultParagraphFont"/>
    <w:link w:val="BalloonText"/>
    <w:uiPriority w:val="99"/>
    <w:semiHidden/>
    <w:rsid w:val="001202B1"/>
    <w:rPr>
      <w:rFonts w:ascii="Tahoma" w:eastAsia="Tahoma" w:hAnsi="Tahoma" w:cs="Tahoma"/>
      <w:sz w:val="16"/>
      <w:szCs w:val="16"/>
    </w:rPr>
  </w:style>
  <w:style w:type="character" w:styleId="Hyperlink">
    <w:name w:val="Hyperlink"/>
    <w:basedOn w:val="DefaultParagraphFont"/>
    <w:uiPriority w:val="99"/>
    <w:unhideWhenUsed/>
    <w:rsid w:val="006338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12"/>
      <w:outlineLvl w:val="0"/>
    </w:pPr>
    <w:rPr>
      <w:rFonts w:ascii="Trebuchet MS" w:eastAsia="Trebuchet MS" w:hAnsi="Trebuchet MS" w:cs="Trebuchet MS"/>
      <w:b/>
      <w:bCs/>
    </w:rPr>
  </w:style>
  <w:style w:type="paragraph" w:styleId="Heading2">
    <w:name w:val="heading 2"/>
    <w:basedOn w:val="Normal"/>
    <w:uiPriority w:val="1"/>
    <w:qFormat/>
    <w:pPr>
      <w:ind w:right="1662"/>
      <w:jc w:val="right"/>
      <w:outlineLvl w:val="1"/>
    </w:pPr>
  </w:style>
  <w:style w:type="paragraph" w:styleId="Heading3">
    <w:name w:val="heading 3"/>
    <w:basedOn w:val="Normal"/>
    <w:uiPriority w:val="1"/>
    <w:qFormat/>
    <w:pPr>
      <w:ind w:left="659" w:hanging="427"/>
      <w:outlineLvl w:val="2"/>
    </w:pPr>
    <w:rPr>
      <w:rFonts w:ascii="Trebuchet MS" w:eastAsia="Trebuchet MS" w:hAnsi="Trebuchet MS" w:cs="Trebuchet M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pPr>
      <w:spacing w:before="32"/>
      <w:ind w:left="107"/>
    </w:pPr>
  </w:style>
  <w:style w:type="paragraph" w:styleId="BalloonText">
    <w:name w:val="Balloon Text"/>
    <w:basedOn w:val="Normal"/>
    <w:link w:val="BalloonTextChar"/>
    <w:uiPriority w:val="99"/>
    <w:semiHidden/>
    <w:unhideWhenUsed/>
    <w:rsid w:val="001202B1"/>
    <w:rPr>
      <w:sz w:val="16"/>
      <w:szCs w:val="16"/>
    </w:rPr>
  </w:style>
  <w:style w:type="character" w:customStyle="1" w:styleId="BalloonTextChar">
    <w:name w:val="Balloon Text Char"/>
    <w:basedOn w:val="DefaultParagraphFont"/>
    <w:link w:val="BalloonText"/>
    <w:uiPriority w:val="99"/>
    <w:semiHidden/>
    <w:rsid w:val="001202B1"/>
    <w:rPr>
      <w:rFonts w:ascii="Tahoma" w:eastAsia="Tahoma" w:hAnsi="Tahoma" w:cs="Tahoma"/>
      <w:sz w:val="16"/>
      <w:szCs w:val="16"/>
    </w:rPr>
  </w:style>
  <w:style w:type="character" w:styleId="Hyperlink">
    <w:name w:val="Hyperlink"/>
    <w:basedOn w:val="DefaultParagraphFont"/>
    <w:uiPriority w:val="99"/>
    <w:unhideWhenUsed/>
    <w:rsid w:val="006338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cid:41e44e98-7797-4975-b5f9-4082d0d3f01e@augure" TargetMode="External"/><Relationship Id="rId13" Type="http://schemas.openxmlformats.org/officeDocument/2006/relationships/image" Target="media/image5.jpeg"/><Relationship Id="rId18" Type="http://schemas.openxmlformats.org/officeDocument/2006/relationships/image" Target="cid:a4800bb3-3a7b-49ee-bc45-c7bc9b640410@augure" TargetMode="External"/><Relationship Id="rId26" Type="http://schemas.openxmlformats.org/officeDocument/2006/relationships/image" Target="cid:4a42bf77-3a0d-44f0-a1fc-641f09af5cbc@augure" TargetMode="External"/><Relationship Id="rId39"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image" Target="cid:7070d89a-9870-4377-8430-87f6af0a4f9b@augure"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cid:692506ff-8034-4aca-ad1b-2a7cf5348a42@augure" TargetMode="External"/><Relationship Id="rId17" Type="http://schemas.openxmlformats.org/officeDocument/2006/relationships/image" Target="media/image7.jpeg"/><Relationship Id="rId25" Type="http://schemas.openxmlformats.org/officeDocument/2006/relationships/image" Target="media/image11.png"/><Relationship Id="rId33" Type="http://schemas.openxmlformats.org/officeDocument/2006/relationships/image" Target="media/image15.jpeg"/><Relationship Id="rId38" Type="http://schemas.openxmlformats.org/officeDocument/2006/relationships/image" Target="cid:9c114d49-1154-4d0c-bea9-68d8733bd582@augure" TargetMode="External"/><Relationship Id="rId2" Type="http://schemas.openxmlformats.org/officeDocument/2006/relationships/styles" Target="styles.xml"/><Relationship Id="rId16" Type="http://schemas.openxmlformats.org/officeDocument/2006/relationships/image" Target="cid:1fa500fb-be7e-4506-942e-35d75817b9ae@augure" TargetMode="External"/><Relationship Id="rId20" Type="http://schemas.openxmlformats.org/officeDocument/2006/relationships/image" Target="cid:b4e2c120-949d-47c3-a48a-5ab3d0e53456@augure" TargetMode="External"/><Relationship Id="rId29" Type="http://schemas.openxmlformats.org/officeDocument/2006/relationships/image" Target="media/image13.jpeg"/><Relationship Id="rId41" Type="http://schemas.openxmlformats.org/officeDocument/2006/relationships/hyperlink" Target="http://www.tokyo-motorshow.com/en%2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cid:78f6bd2e-3ef3-417c-a779-c0a49449fc2c@augure" TargetMode="External"/><Relationship Id="rId32" Type="http://schemas.openxmlformats.org/officeDocument/2006/relationships/image" Target="cid:e0d8810b-bc2f-499a-a4ce-0122b5f21bc9@augure" TargetMode="External"/><Relationship Id="rId37" Type="http://schemas.openxmlformats.org/officeDocument/2006/relationships/image" Target="media/image17.jpeg"/><Relationship Id="rId40" Type="http://schemas.openxmlformats.org/officeDocument/2006/relationships/image" Target="cid:5433949e-1def-44a4-a886-f624b29caecf@augure"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image" Target="cid:930d07c0-5b40-42d7-8995-746dccf8a4d2@augure" TargetMode="External"/><Relationship Id="rId36" Type="http://schemas.openxmlformats.org/officeDocument/2006/relationships/image" Target="cid:3fef711a-2916-4140-b85c-fa2b0772d600@augure" TargetMode="External"/><Relationship Id="rId10" Type="http://schemas.openxmlformats.org/officeDocument/2006/relationships/image" Target="cid:1ab64db9-7f3a-4f2c-946b-8f826af49297@augure"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cid:ee216448-0b2a-423d-852f-925e55b8506b@augure" TargetMode="External"/><Relationship Id="rId22" Type="http://schemas.openxmlformats.org/officeDocument/2006/relationships/image" Target="cid:54080882-6b7c-4524-877f-cd2e1a4c7468@augure" TargetMode="External"/><Relationship Id="rId27" Type="http://schemas.openxmlformats.org/officeDocument/2006/relationships/image" Target="media/image12.jpeg"/><Relationship Id="rId30" Type="http://schemas.openxmlformats.org/officeDocument/2006/relationships/image" Target="cid:64465e42-5c41-4c15-9ca3-2ccaf1df7d2c@augure" TargetMode="External"/><Relationship Id="rId35" Type="http://schemas.openxmlformats.org/officeDocument/2006/relationships/image" Target="media/image16.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1279</Words>
  <Characters>7295</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Lesuisse</dc:creator>
  <cp:lastModifiedBy>Stephan Lesuisse - Toyota Belgium</cp:lastModifiedBy>
  <cp:revision>2</cp:revision>
  <cp:lastPrinted>2017-10-24T08:02:00Z</cp:lastPrinted>
  <dcterms:created xsi:type="dcterms:W3CDTF">2017-10-24T15:17:00Z</dcterms:created>
  <dcterms:modified xsi:type="dcterms:W3CDTF">2017-10-24T15:17:00Z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2010</vt:lpwstr>
  </property>
  <property fmtid="{D5CDD505-2E9C-101B-9397-08002B2CF9AE}" pid="4" name="LastSaved">
    <vt:filetime>2017-10-20T00:00:00Z</vt:filetime>
  </property>
</Properties>
</file>